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6B86" w14:textId="3E8EB876" w:rsidR="00951F6D" w:rsidRPr="00D97D92" w:rsidRDefault="00BF1806" w:rsidP="00BF1806">
      <w:pPr>
        <w:spacing w:after="0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D97D92">
        <w:rPr>
          <w:rFonts w:asciiTheme="majorHAnsi" w:hAnsiTheme="majorHAnsi" w:cstheme="majorHAnsi"/>
          <w:b/>
          <w:bCs/>
          <w:color w:val="0070C0"/>
          <w:sz w:val="28"/>
          <w:szCs w:val="28"/>
        </w:rPr>
        <w:t>JOINT OCCUPATIONAL HEALTH &amp; SAFETY COMMITTEE</w:t>
      </w:r>
    </w:p>
    <w:p w14:paraId="04475A91" w14:textId="689B8005" w:rsidR="00BF1806" w:rsidRPr="00D97D92" w:rsidRDefault="00BF1806" w:rsidP="00BF1806">
      <w:pPr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D97D92">
        <w:rPr>
          <w:rFonts w:asciiTheme="majorHAnsi" w:hAnsiTheme="majorHAnsi" w:cstheme="majorHAnsi"/>
          <w:b/>
          <w:bCs/>
          <w:color w:val="0070C0"/>
          <w:sz w:val="28"/>
          <w:szCs w:val="28"/>
        </w:rPr>
        <w:t>TERMS OF REFERENCE</w:t>
      </w:r>
    </w:p>
    <w:p w14:paraId="7195AC53" w14:textId="77777777" w:rsidR="00951F6D" w:rsidRPr="00D97D92" w:rsidRDefault="00951F6D" w:rsidP="00951F6D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  <w:color w:val="0070C0"/>
        </w:rPr>
      </w:pPr>
      <w:r w:rsidRPr="00D97D92">
        <w:rPr>
          <w:rFonts w:asciiTheme="majorHAnsi" w:hAnsiTheme="majorHAnsi" w:cstheme="majorHAnsi"/>
          <w:b/>
          <w:bCs/>
          <w:color w:val="0070C0"/>
        </w:rPr>
        <w:t>Name of the Committee:</w:t>
      </w:r>
    </w:p>
    <w:p w14:paraId="1600D248" w14:textId="02D31C21" w:rsidR="00951F6D" w:rsidRPr="00951F6D" w:rsidRDefault="00951F6D" w:rsidP="00951F6D">
      <w:pPr>
        <w:pStyle w:val="ListParagraph"/>
        <w:spacing w:after="0"/>
        <w:ind w:left="36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The Committee shall be known as the</w:t>
      </w:r>
      <w:r w:rsidRPr="00951F6D">
        <w:rPr>
          <w:rFonts w:asciiTheme="majorHAnsi" w:hAnsiTheme="majorHAnsi" w:cstheme="majorHAnsi"/>
          <w:i/>
        </w:rPr>
        <w:t xml:space="preserve"> Joint Occupational Health </w:t>
      </w:r>
      <w:r w:rsidR="00BF1806">
        <w:rPr>
          <w:rFonts w:asciiTheme="majorHAnsi" w:hAnsiTheme="majorHAnsi" w:cstheme="majorHAnsi"/>
          <w:i/>
        </w:rPr>
        <w:t>and</w:t>
      </w:r>
      <w:r w:rsidRPr="00951F6D">
        <w:rPr>
          <w:rFonts w:asciiTheme="majorHAnsi" w:hAnsiTheme="majorHAnsi" w:cstheme="majorHAnsi"/>
          <w:i/>
        </w:rPr>
        <w:t xml:space="preserve"> Safety Committee</w:t>
      </w:r>
      <w:r w:rsidRPr="00951F6D">
        <w:rPr>
          <w:rFonts w:asciiTheme="majorHAnsi" w:hAnsiTheme="majorHAnsi" w:cstheme="majorHAnsi"/>
        </w:rPr>
        <w:t xml:space="preserve"> (hereinafter referred to as “JOHS Committee”).</w:t>
      </w:r>
    </w:p>
    <w:p w14:paraId="388FDDD0" w14:textId="77777777" w:rsidR="00951F6D" w:rsidRPr="00951F6D" w:rsidRDefault="00951F6D" w:rsidP="00951F6D">
      <w:pPr>
        <w:spacing w:after="0"/>
        <w:rPr>
          <w:rFonts w:asciiTheme="majorHAnsi" w:hAnsiTheme="majorHAnsi" w:cstheme="majorHAnsi"/>
        </w:rPr>
      </w:pPr>
    </w:p>
    <w:p w14:paraId="023D3D3F" w14:textId="77777777" w:rsidR="00951F6D" w:rsidRPr="00D97D92" w:rsidRDefault="00951F6D" w:rsidP="00951F6D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  <w:color w:val="0070C0"/>
        </w:rPr>
      </w:pPr>
      <w:r w:rsidRPr="00D97D92">
        <w:rPr>
          <w:rFonts w:asciiTheme="majorHAnsi" w:hAnsiTheme="majorHAnsi" w:cstheme="majorHAnsi"/>
          <w:b/>
          <w:bCs/>
          <w:color w:val="0070C0"/>
        </w:rPr>
        <w:t>Purpose of the JOHS Committee:</w:t>
      </w:r>
    </w:p>
    <w:p w14:paraId="026354B6" w14:textId="0838FC1C" w:rsidR="00951F6D" w:rsidRPr="00951F6D" w:rsidRDefault="00951F6D" w:rsidP="00951F6D">
      <w:pPr>
        <w:pStyle w:val="ListParagraph"/>
        <w:spacing w:after="0"/>
        <w:ind w:left="36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The purpose of the JOHS Committee is to work cooperatively with </w:t>
      </w:r>
      <w:r w:rsidR="00D97D92">
        <w:rPr>
          <w:rFonts w:asciiTheme="majorHAnsi" w:hAnsiTheme="majorHAnsi" w:cstheme="majorHAnsi"/>
        </w:rPr>
        <w:t>[</w:t>
      </w:r>
      <w:r w:rsidR="00D97D92" w:rsidRPr="00D97D92">
        <w:rPr>
          <w:rFonts w:asciiTheme="majorHAnsi" w:hAnsiTheme="majorHAnsi" w:cstheme="majorHAnsi"/>
          <w:highlight w:val="lightGray"/>
        </w:rPr>
        <w:t>Organization</w:t>
      </w:r>
      <w:r w:rsidR="00D97D92">
        <w:rPr>
          <w:rFonts w:asciiTheme="majorHAnsi" w:hAnsiTheme="majorHAnsi" w:cstheme="majorHAnsi"/>
        </w:rPr>
        <w:t>]</w:t>
      </w:r>
      <w:r w:rsidRPr="00951F6D">
        <w:rPr>
          <w:rFonts w:asciiTheme="majorHAnsi" w:hAnsiTheme="majorHAnsi" w:cstheme="majorHAnsi"/>
        </w:rPr>
        <w:t xml:space="preserve"> in identifying and resolving safety and health issues in support of a planned occupational </w:t>
      </w:r>
      <w:r w:rsidR="00F5296C">
        <w:rPr>
          <w:rFonts w:asciiTheme="majorHAnsi" w:hAnsiTheme="majorHAnsi" w:cstheme="majorHAnsi"/>
        </w:rPr>
        <w:t xml:space="preserve">health and </w:t>
      </w:r>
      <w:r w:rsidRPr="00951F6D">
        <w:rPr>
          <w:rFonts w:asciiTheme="majorHAnsi" w:hAnsiTheme="majorHAnsi" w:cstheme="majorHAnsi"/>
        </w:rPr>
        <w:t>safety program and to prevent occupational injuries and diseases in the workplace.</w:t>
      </w:r>
    </w:p>
    <w:p w14:paraId="37B56DC9" w14:textId="77777777" w:rsidR="00951F6D" w:rsidRPr="00951F6D" w:rsidRDefault="00951F6D" w:rsidP="00951F6D">
      <w:pPr>
        <w:spacing w:after="0"/>
        <w:rPr>
          <w:rFonts w:asciiTheme="majorHAnsi" w:hAnsiTheme="majorHAnsi" w:cstheme="majorHAnsi"/>
        </w:rPr>
      </w:pPr>
    </w:p>
    <w:p w14:paraId="4641942D" w14:textId="77777777" w:rsidR="00951F6D" w:rsidRPr="00D97D92" w:rsidRDefault="00951F6D" w:rsidP="00951F6D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  <w:color w:val="0070C0"/>
        </w:rPr>
      </w:pPr>
      <w:r w:rsidRPr="00D97D92">
        <w:rPr>
          <w:rFonts w:asciiTheme="majorHAnsi" w:hAnsiTheme="majorHAnsi" w:cstheme="majorHAnsi"/>
          <w:b/>
          <w:bCs/>
          <w:color w:val="0070C0"/>
        </w:rPr>
        <w:t>Constituency of the JOHS Committee:</w:t>
      </w:r>
    </w:p>
    <w:p w14:paraId="5CDE6494" w14:textId="291936B2" w:rsidR="00951F6D" w:rsidRPr="00951F6D" w:rsidRDefault="00951F6D" w:rsidP="00951F6D">
      <w:pPr>
        <w:pStyle w:val="ListParagraph"/>
        <w:spacing w:after="0"/>
        <w:ind w:left="36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In accordance with </w:t>
      </w:r>
      <w:r w:rsidR="00BF1806">
        <w:rPr>
          <w:rFonts w:asciiTheme="majorHAnsi" w:hAnsiTheme="majorHAnsi" w:cstheme="majorHAnsi"/>
        </w:rPr>
        <w:t>S</w:t>
      </w:r>
      <w:r w:rsidRPr="00951F6D">
        <w:rPr>
          <w:rFonts w:asciiTheme="majorHAnsi" w:hAnsiTheme="majorHAnsi" w:cstheme="majorHAnsi"/>
        </w:rPr>
        <w:t xml:space="preserve">ection </w:t>
      </w:r>
      <w:r w:rsidR="00D97D92">
        <w:rPr>
          <w:rFonts w:asciiTheme="majorHAnsi" w:hAnsiTheme="majorHAnsi" w:cstheme="majorHAnsi"/>
        </w:rPr>
        <w:t>33</w:t>
      </w:r>
      <w:r w:rsidRPr="00951F6D">
        <w:rPr>
          <w:rFonts w:asciiTheme="majorHAnsi" w:hAnsiTheme="majorHAnsi" w:cstheme="majorHAnsi"/>
        </w:rPr>
        <w:t xml:space="preserve"> of the </w:t>
      </w:r>
      <w:r w:rsidRPr="001A21A9">
        <w:rPr>
          <w:rFonts w:asciiTheme="majorHAnsi" w:hAnsiTheme="majorHAnsi" w:cstheme="majorHAnsi"/>
          <w:i/>
          <w:iCs/>
        </w:rPr>
        <w:t>Workers Compensation Act</w:t>
      </w:r>
      <w:r w:rsidRPr="00951F6D">
        <w:rPr>
          <w:rFonts w:asciiTheme="majorHAnsi" w:hAnsiTheme="majorHAnsi" w:cstheme="majorHAnsi"/>
        </w:rPr>
        <w:t xml:space="preserve"> (WCA), the JOHS Committee will:</w:t>
      </w:r>
    </w:p>
    <w:p w14:paraId="5AC560A0" w14:textId="1CA30C40" w:rsidR="00951F6D" w:rsidRPr="00951F6D" w:rsidRDefault="00951F6D" w:rsidP="00951F6D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Consist of at least </w:t>
      </w:r>
      <w:r w:rsidR="00D97D92">
        <w:rPr>
          <w:rFonts w:asciiTheme="majorHAnsi" w:hAnsiTheme="majorHAnsi" w:cstheme="majorHAnsi"/>
        </w:rPr>
        <w:t>four (</w:t>
      </w:r>
      <w:r w:rsidRPr="00951F6D">
        <w:rPr>
          <w:rFonts w:asciiTheme="majorHAnsi" w:hAnsiTheme="majorHAnsi" w:cstheme="majorHAnsi"/>
        </w:rPr>
        <w:t>4</w:t>
      </w:r>
      <w:r w:rsidR="00D97D92">
        <w:rPr>
          <w:rFonts w:asciiTheme="majorHAnsi" w:hAnsiTheme="majorHAnsi" w:cstheme="majorHAnsi"/>
        </w:rPr>
        <w:t>)</w:t>
      </w:r>
      <w:r w:rsidRPr="00951F6D">
        <w:rPr>
          <w:rFonts w:asciiTheme="majorHAnsi" w:hAnsiTheme="majorHAnsi" w:cstheme="majorHAnsi"/>
        </w:rPr>
        <w:t xml:space="preserve"> members;</w:t>
      </w:r>
    </w:p>
    <w:p w14:paraId="6118B250" w14:textId="0D2C7313" w:rsidR="00951F6D" w:rsidRPr="00951F6D" w:rsidRDefault="00951F6D" w:rsidP="00951F6D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Include </w:t>
      </w:r>
      <w:r w:rsidR="00F5296C">
        <w:rPr>
          <w:rFonts w:asciiTheme="majorHAnsi" w:hAnsiTheme="majorHAnsi" w:cstheme="majorHAnsi"/>
        </w:rPr>
        <w:t xml:space="preserve">both </w:t>
      </w:r>
      <w:r w:rsidR="00D97D92">
        <w:rPr>
          <w:rFonts w:asciiTheme="majorHAnsi" w:hAnsiTheme="majorHAnsi" w:cstheme="majorHAnsi"/>
        </w:rPr>
        <w:t>Worker</w:t>
      </w:r>
      <w:r w:rsidRPr="00951F6D">
        <w:rPr>
          <w:rFonts w:asciiTheme="majorHAnsi" w:hAnsiTheme="majorHAnsi" w:cstheme="majorHAnsi"/>
        </w:rPr>
        <w:t xml:space="preserve"> and Employer representatives;</w:t>
      </w:r>
    </w:p>
    <w:p w14:paraId="0B7D9F40" w14:textId="7D475C84" w:rsidR="00951F6D" w:rsidRPr="00951F6D" w:rsidRDefault="00951F6D" w:rsidP="00951F6D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Have at least half of the </w:t>
      </w:r>
      <w:r w:rsidR="00F5296C">
        <w:rPr>
          <w:rFonts w:asciiTheme="majorHAnsi" w:hAnsiTheme="majorHAnsi" w:cstheme="majorHAnsi"/>
        </w:rPr>
        <w:t xml:space="preserve">Committee members consist of </w:t>
      </w:r>
      <w:r w:rsidR="00D97D92">
        <w:rPr>
          <w:rFonts w:asciiTheme="majorHAnsi" w:hAnsiTheme="majorHAnsi" w:cstheme="majorHAnsi"/>
        </w:rPr>
        <w:t>Worker</w:t>
      </w:r>
      <w:r w:rsidRPr="00951F6D">
        <w:rPr>
          <w:rFonts w:asciiTheme="majorHAnsi" w:hAnsiTheme="majorHAnsi" w:cstheme="majorHAnsi"/>
        </w:rPr>
        <w:t xml:space="preserve"> representatives;  </w:t>
      </w:r>
    </w:p>
    <w:p w14:paraId="6D531B36" w14:textId="71592F80" w:rsidR="00951F6D" w:rsidRPr="00951F6D" w:rsidRDefault="00951F6D" w:rsidP="00951F6D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Have two </w:t>
      </w:r>
      <w:r w:rsidR="00BF1806">
        <w:rPr>
          <w:rFonts w:asciiTheme="majorHAnsi" w:hAnsiTheme="majorHAnsi" w:cstheme="majorHAnsi"/>
        </w:rPr>
        <w:t>C</w:t>
      </w:r>
      <w:r w:rsidRPr="00951F6D">
        <w:rPr>
          <w:rFonts w:asciiTheme="majorHAnsi" w:hAnsiTheme="majorHAnsi" w:cstheme="majorHAnsi"/>
        </w:rPr>
        <w:t>o-</w:t>
      </w:r>
      <w:r w:rsidR="00BF1806">
        <w:rPr>
          <w:rFonts w:asciiTheme="majorHAnsi" w:hAnsiTheme="majorHAnsi" w:cstheme="majorHAnsi"/>
        </w:rPr>
        <w:t>C</w:t>
      </w:r>
      <w:r w:rsidRPr="00951F6D">
        <w:rPr>
          <w:rFonts w:asciiTheme="majorHAnsi" w:hAnsiTheme="majorHAnsi" w:cstheme="majorHAnsi"/>
        </w:rPr>
        <w:t xml:space="preserve">hairs, one selected by the </w:t>
      </w:r>
      <w:r w:rsidR="00D97D92">
        <w:rPr>
          <w:rFonts w:asciiTheme="majorHAnsi" w:hAnsiTheme="majorHAnsi" w:cstheme="majorHAnsi"/>
        </w:rPr>
        <w:t>Worker</w:t>
      </w:r>
      <w:r w:rsidRPr="00951F6D">
        <w:rPr>
          <w:rFonts w:asciiTheme="majorHAnsi" w:hAnsiTheme="majorHAnsi" w:cstheme="majorHAnsi"/>
        </w:rPr>
        <w:t xml:space="preserve"> representatives and the other selected by the Employer representatives. </w:t>
      </w:r>
    </w:p>
    <w:p w14:paraId="2847D2F7" w14:textId="77777777" w:rsidR="00951F6D" w:rsidRPr="00951F6D" w:rsidRDefault="00951F6D" w:rsidP="00951F6D">
      <w:pPr>
        <w:spacing w:after="0"/>
        <w:ind w:firstLine="36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1F6D" w:rsidRPr="00951F6D" w14:paraId="558C9BC0" w14:textId="77777777" w:rsidTr="00D97D92">
        <w:tc>
          <w:tcPr>
            <w:tcW w:w="4675" w:type="dxa"/>
            <w:shd w:val="clear" w:color="auto" w:fill="0070C0"/>
          </w:tcPr>
          <w:p w14:paraId="66751A61" w14:textId="773FED8F" w:rsidR="00951F6D" w:rsidRPr="00BF1806" w:rsidRDefault="00BF1806" w:rsidP="00A4579F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F180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COMMITTEE MEMBERS</w:t>
            </w:r>
          </w:p>
        </w:tc>
        <w:tc>
          <w:tcPr>
            <w:tcW w:w="4675" w:type="dxa"/>
            <w:shd w:val="clear" w:color="auto" w:fill="0070C0"/>
          </w:tcPr>
          <w:p w14:paraId="3581F479" w14:textId="37D0C366" w:rsidR="00951F6D" w:rsidRPr="00BF1806" w:rsidRDefault="00BF1806" w:rsidP="00A4579F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F180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ALTERNATES</w:t>
            </w:r>
          </w:p>
        </w:tc>
      </w:tr>
      <w:tr w:rsidR="00951F6D" w:rsidRPr="00951F6D" w14:paraId="71CECFA2" w14:textId="77777777" w:rsidTr="00A4579F">
        <w:tc>
          <w:tcPr>
            <w:tcW w:w="4675" w:type="dxa"/>
          </w:tcPr>
          <w:p w14:paraId="0E3FEDC5" w14:textId="1A4699CB" w:rsidR="00951F6D" w:rsidRPr="00951F6D" w:rsidRDefault="00D97D92" w:rsidP="00A4579F">
            <w:pPr>
              <w:rPr>
                <w:rFonts w:asciiTheme="majorHAnsi" w:hAnsiTheme="majorHAnsi" w:cstheme="majorHAnsi"/>
                <w:highlight w:val="yellow"/>
              </w:rPr>
            </w:pPr>
            <w:r w:rsidRPr="001A162A">
              <w:rPr>
                <w:rFonts w:asciiTheme="majorHAnsi" w:hAnsiTheme="majorHAnsi" w:cstheme="majorHAnsi"/>
              </w:rPr>
              <w:t>[</w:t>
            </w:r>
            <w:r w:rsidRPr="001A162A">
              <w:rPr>
                <w:rFonts w:asciiTheme="majorHAnsi" w:hAnsiTheme="majorHAnsi" w:cstheme="majorHAnsi"/>
                <w:highlight w:val="lightGray"/>
              </w:rPr>
              <w:t>Insert name</w:t>
            </w:r>
            <w:r w:rsidRPr="001A162A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4675" w:type="dxa"/>
          </w:tcPr>
          <w:p w14:paraId="459149F3" w14:textId="68247117" w:rsidR="00951F6D" w:rsidRPr="00951F6D" w:rsidRDefault="00951F6D" w:rsidP="00A4579F">
            <w:pPr>
              <w:rPr>
                <w:rFonts w:asciiTheme="majorHAnsi" w:hAnsiTheme="majorHAnsi" w:cstheme="majorHAnsi"/>
                <w:highlight w:val="yellow"/>
              </w:rPr>
            </w:pPr>
            <w:r w:rsidRPr="001A162A">
              <w:rPr>
                <w:rFonts w:asciiTheme="majorHAnsi" w:hAnsiTheme="majorHAnsi" w:cstheme="majorHAnsi"/>
              </w:rPr>
              <w:t>[</w:t>
            </w:r>
            <w:r w:rsidRPr="001A162A">
              <w:rPr>
                <w:rFonts w:asciiTheme="majorHAnsi" w:hAnsiTheme="majorHAnsi" w:cstheme="majorHAnsi"/>
                <w:highlight w:val="lightGray"/>
              </w:rPr>
              <w:t>Insert name</w:t>
            </w:r>
            <w:r w:rsidRPr="001A162A">
              <w:rPr>
                <w:rFonts w:asciiTheme="majorHAnsi" w:hAnsiTheme="majorHAnsi" w:cstheme="majorHAnsi"/>
              </w:rPr>
              <w:t>]</w:t>
            </w:r>
          </w:p>
        </w:tc>
      </w:tr>
      <w:tr w:rsidR="00951F6D" w:rsidRPr="00951F6D" w14:paraId="6702BAB2" w14:textId="77777777" w:rsidTr="00A4579F">
        <w:tc>
          <w:tcPr>
            <w:tcW w:w="4675" w:type="dxa"/>
          </w:tcPr>
          <w:p w14:paraId="26006A52" w14:textId="77777777" w:rsidR="00951F6D" w:rsidRPr="00951F6D" w:rsidRDefault="00951F6D" w:rsidP="00A457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78FB97FD" w14:textId="77777777" w:rsidR="00951F6D" w:rsidRPr="00951F6D" w:rsidRDefault="00951F6D" w:rsidP="00A4579F">
            <w:pPr>
              <w:rPr>
                <w:rFonts w:asciiTheme="majorHAnsi" w:hAnsiTheme="majorHAnsi" w:cstheme="majorHAnsi"/>
              </w:rPr>
            </w:pPr>
          </w:p>
        </w:tc>
      </w:tr>
      <w:tr w:rsidR="00951F6D" w:rsidRPr="00951F6D" w14:paraId="0BB13123" w14:textId="77777777" w:rsidTr="00A4579F">
        <w:tc>
          <w:tcPr>
            <w:tcW w:w="4675" w:type="dxa"/>
          </w:tcPr>
          <w:p w14:paraId="6EC12D2E" w14:textId="77777777" w:rsidR="00951F6D" w:rsidRPr="00951F6D" w:rsidRDefault="00951F6D" w:rsidP="00A457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03EF3AD8" w14:textId="77777777" w:rsidR="00951F6D" w:rsidRPr="00951F6D" w:rsidRDefault="00951F6D" w:rsidP="00A4579F">
            <w:pPr>
              <w:rPr>
                <w:rFonts w:asciiTheme="majorHAnsi" w:hAnsiTheme="majorHAnsi" w:cstheme="majorHAnsi"/>
              </w:rPr>
            </w:pPr>
          </w:p>
        </w:tc>
      </w:tr>
      <w:tr w:rsidR="00951F6D" w:rsidRPr="00951F6D" w14:paraId="31A52304" w14:textId="77777777" w:rsidTr="00A4579F">
        <w:tc>
          <w:tcPr>
            <w:tcW w:w="4675" w:type="dxa"/>
          </w:tcPr>
          <w:p w14:paraId="27B6B5D4" w14:textId="77777777" w:rsidR="00951F6D" w:rsidRPr="00951F6D" w:rsidRDefault="00951F6D" w:rsidP="00A457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276A3CA4" w14:textId="77777777" w:rsidR="00951F6D" w:rsidRPr="00951F6D" w:rsidRDefault="00951F6D" w:rsidP="00A4579F">
            <w:pPr>
              <w:rPr>
                <w:rFonts w:asciiTheme="majorHAnsi" w:hAnsiTheme="majorHAnsi" w:cstheme="majorHAnsi"/>
              </w:rPr>
            </w:pPr>
          </w:p>
        </w:tc>
      </w:tr>
    </w:tbl>
    <w:p w14:paraId="2708D343" w14:textId="77777777" w:rsidR="00951F6D" w:rsidRPr="00951F6D" w:rsidRDefault="00951F6D" w:rsidP="00951F6D">
      <w:pPr>
        <w:spacing w:after="0"/>
        <w:ind w:firstLine="360"/>
        <w:rPr>
          <w:rFonts w:asciiTheme="majorHAnsi" w:hAnsiTheme="majorHAnsi" w:cstheme="majorHAnsi"/>
        </w:rPr>
      </w:pPr>
    </w:p>
    <w:p w14:paraId="189D8377" w14:textId="1C48AE8E" w:rsidR="00951F6D" w:rsidRPr="00951F6D" w:rsidRDefault="00951F6D" w:rsidP="00951F6D">
      <w:pPr>
        <w:spacing w:after="0"/>
        <w:ind w:left="36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Both the </w:t>
      </w:r>
      <w:r w:rsidR="00D97D92">
        <w:rPr>
          <w:rFonts w:asciiTheme="majorHAnsi" w:hAnsiTheme="majorHAnsi" w:cstheme="majorHAnsi"/>
        </w:rPr>
        <w:t>Workers</w:t>
      </w:r>
      <w:r w:rsidRPr="00951F6D">
        <w:rPr>
          <w:rFonts w:asciiTheme="majorHAnsi" w:hAnsiTheme="majorHAnsi" w:cstheme="majorHAnsi"/>
        </w:rPr>
        <w:t xml:space="preserve"> and the Employer shall appoint alternates to help ensure full attendance at meetings. </w:t>
      </w:r>
    </w:p>
    <w:p w14:paraId="6DC922B3" w14:textId="77777777" w:rsidR="00951F6D" w:rsidRPr="00951F6D" w:rsidRDefault="00951F6D" w:rsidP="00951F6D">
      <w:pPr>
        <w:spacing w:after="0"/>
        <w:rPr>
          <w:rFonts w:asciiTheme="majorHAnsi" w:hAnsiTheme="majorHAnsi" w:cstheme="majorHAnsi"/>
        </w:rPr>
      </w:pPr>
    </w:p>
    <w:p w14:paraId="71329EC3" w14:textId="7672AE25" w:rsidR="00951F6D" w:rsidRPr="00951F6D" w:rsidRDefault="00951F6D" w:rsidP="00BF1806">
      <w:pPr>
        <w:spacing w:after="0"/>
        <w:ind w:left="36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Alternates do not attend meetings unless a regular member cannot attend the meeting. Appointed </w:t>
      </w:r>
      <w:r w:rsidR="00D97D92">
        <w:rPr>
          <w:rFonts w:asciiTheme="majorHAnsi" w:hAnsiTheme="majorHAnsi" w:cstheme="majorHAnsi"/>
        </w:rPr>
        <w:t>Worker</w:t>
      </w:r>
      <w:r w:rsidRPr="00951F6D">
        <w:rPr>
          <w:rFonts w:asciiTheme="majorHAnsi" w:hAnsiTheme="majorHAnsi" w:cstheme="majorHAnsi"/>
        </w:rPr>
        <w:t xml:space="preserve"> or Employer representatives, in excess of, an equal number shall be considered “non-voting members” at that meeting. The respective </w:t>
      </w:r>
      <w:r w:rsidR="00BF1806">
        <w:rPr>
          <w:rFonts w:asciiTheme="majorHAnsi" w:hAnsiTheme="majorHAnsi" w:cstheme="majorHAnsi"/>
        </w:rPr>
        <w:t>C</w:t>
      </w:r>
      <w:r w:rsidRPr="00951F6D">
        <w:rPr>
          <w:rFonts w:asciiTheme="majorHAnsi" w:hAnsiTheme="majorHAnsi" w:cstheme="majorHAnsi"/>
        </w:rPr>
        <w:t>o-</w:t>
      </w:r>
      <w:r w:rsidR="00BF1806">
        <w:rPr>
          <w:rFonts w:asciiTheme="majorHAnsi" w:hAnsiTheme="majorHAnsi" w:cstheme="majorHAnsi"/>
        </w:rPr>
        <w:t>C</w:t>
      </w:r>
      <w:r w:rsidRPr="00951F6D">
        <w:rPr>
          <w:rFonts w:asciiTheme="majorHAnsi" w:hAnsiTheme="majorHAnsi" w:cstheme="majorHAnsi"/>
        </w:rPr>
        <w:t xml:space="preserve">hair is responsible for ensuring their representatives attend the meetings and/or are replaced by an alternate. </w:t>
      </w:r>
    </w:p>
    <w:p w14:paraId="3E0189FD" w14:textId="77777777" w:rsidR="00951F6D" w:rsidRPr="00951F6D" w:rsidRDefault="00951F6D" w:rsidP="00951F6D">
      <w:pPr>
        <w:spacing w:after="0"/>
        <w:rPr>
          <w:rFonts w:asciiTheme="majorHAnsi" w:hAnsiTheme="majorHAnsi" w:cstheme="majorHAnsi"/>
        </w:rPr>
      </w:pPr>
    </w:p>
    <w:p w14:paraId="5C177F28" w14:textId="57F56BD8" w:rsidR="00951F6D" w:rsidRPr="00BF1806" w:rsidRDefault="00951F6D" w:rsidP="00951F6D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</w:rPr>
      </w:pPr>
      <w:r w:rsidRPr="00D97D92">
        <w:rPr>
          <w:rFonts w:asciiTheme="majorHAnsi" w:hAnsiTheme="majorHAnsi" w:cstheme="majorHAnsi"/>
          <w:b/>
          <w:bCs/>
          <w:color w:val="0070C0"/>
        </w:rPr>
        <w:t>Duties and Functions of the JO</w:t>
      </w:r>
      <w:r w:rsidR="00B2594F" w:rsidRPr="00D97D92">
        <w:rPr>
          <w:rFonts w:asciiTheme="majorHAnsi" w:hAnsiTheme="majorHAnsi" w:cstheme="majorHAnsi"/>
          <w:b/>
          <w:bCs/>
          <w:color w:val="0070C0"/>
        </w:rPr>
        <w:t>HS</w:t>
      </w:r>
      <w:r w:rsidRPr="00D97D92">
        <w:rPr>
          <w:rFonts w:asciiTheme="majorHAnsi" w:hAnsiTheme="majorHAnsi" w:cstheme="majorHAnsi"/>
          <w:b/>
          <w:bCs/>
          <w:color w:val="0070C0"/>
        </w:rPr>
        <w:t xml:space="preserve"> Committee: </w:t>
      </w:r>
      <w:r w:rsidRPr="00BF1806">
        <w:rPr>
          <w:rFonts w:asciiTheme="majorHAnsi" w:hAnsiTheme="majorHAnsi" w:cstheme="majorHAnsi"/>
          <w:b/>
          <w:bCs/>
        </w:rPr>
        <w:tab/>
      </w:r>
    </w:p>
    <w:p w14:paraId="0C760FFB" w14:textId="76DF1030" w:rsidR="00951F6D" w:rsidRPr="00951F6D" w:rsidRDefault="00951F6D" w:rsidP="00951F6D">
      <w:pPr>
        <w:pStyle w:val="ListParagraph"/>
        <w:spacing w:after="0"/>
        <w:ind w:left="36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The duties and functions of the </w:t>
      </w:r>
      <w:r w:rsidR="00B2594F">
        <w:rPr>
          <w:rFonts w:asciiTheme="majorHAnsi" w:hAnsiTheme="majorHAnsi" w:cstheme="majorHAnsi"/>
        </w:rPr>
        <w:t>JOHS</w:t>
      </w:r>
      <w:r w:rsidRPr="00951F6D">
        <w:rPr>
          <w:rFonts w:asciiTheme="majorHAnsi" w:hAnsiTheme="majorHAnsi" w:cstheme="majorHAnsi"/>
        </w:rPr>
        <w:t xml:space="preserve"> Committee are those identified in Section </w:t>
      </w:r>
      <w:r w:rsidR="00D97D92">
        <w:rPr>
          <w:rFonts w:asciiTheme="majorHAnsi" w:hAnsiTheme="majorHAnsi" w:cstheme="majorHAnsi"/>
        </w:rPr>
        <w:t>36</w:t>
      </w:r>
      <w:r w:rsidRPr="00951F6D">
        <w:rPr>
          <w:rFonts w:asciiTheme="majorHAnsi" w:hAnsiTheme="majorHAnsi" w:cstheme="majorHAnsi"/>
        </w:rPr>
        <w:t xml:space="preserve"> of the </w:t>
      </w:r>
      <w:r w:rsidR="00BF1806">
        <w:rPr>
          <w:rFonts w:asciiTheme="majorHAnsi" w:hAnsiTheme="majorHAnsi" w:cstheme="majorHAnsi"/>
        </w:rPr>
        <w:t>WCA</w:t>
      </w:r>
      <w:r w:rsidRPr="00951F6D">
        <w:rPr>
          <w:rFonts w:asciiTheme="majorHAnsi" w:hAnsiTheme="majorHAnsi" w:cstheme="majorHAnsi"/>
        </w:rPr>
        <w:t>:</w:t>
      </w:r>
    </w:p>
    <w:p w14:paraId="284FB99F" w14:textId="77777777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Identify situations that may be unhealthy or unsafe for workers and advise on effective systems for responding to those situations; </w:t>
      </w:r>
    </w:p>
    <w:p w14:paraId="1590CD66" w14:textId="61B2542B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Consider and </w:t>
      </w:r>
      <w:r w:rsidR="004A259E">
        <w:rPr>
          <w:rFonts w:asciiTheme="majorHAnsi" w:hAnsiTheme="majorHAnsi" w:cstheme="majorHAnsi"/>
        </w:rPr>
        <w:t>promptly</w:t>
      </w:r>
      <w:r w:rsidRPr="00951F6D">
        <w:rPr>
          <w:rFonts w:asciiTheme="majorHAnsi" w:hAnsiTheme="majorHAnsi" w:cstheme="majorHAnsi"/>
        </w:rPr>
        <w:t xml:space="preserve"> deal with complaints relating to the health and safety of workers; </w:t>
      </w:r>
    </w:p>
    <w:p w14:paraId="6F248437" w14:textId="583D9293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Consult with workers and the Employer on issues related to occupational health and safety</w:t>
      </w:r>
      <w:r w:rsidR="004A259E">
        <w:rPr>
          <w:rFonts w:asciiTheme="majorHAnsi" w:hAnsiTheme="majorHAnsi" w:cstheme="majorHAnsi"/>
        </w:rPr>
        <w:t>,</w:t>
      </w:r>
      <w:r w:rsidRPr="00951F6D">
        <w:rPr>
          <w:rFonts w:asciiTheme="majorHAnsi" w:hAnsiTheme="majorHAnsi" w:cstheme="majorHAnsi"/>
        </w:rPr>
        <w:t xml:space="preserve"> and </w:t>
      </w:r>
      <w:r w:rsidR="004A259E">
        <w:rPr>
          <w:rFonts w:asciiTheme="majorHAnsi" w:hAnsiTheme="majorHAnsi" w:cstheme="majorHAnsi"/>
        </w:rPr>
        <w:t xml:space="preserve">the </w:t>
      </w:r>
      <w:r w:rsidRPr="00951F6D">
        <w:rPr>
          <w:rFonts w:asciiTheme="majorHAnsi" w:hAnsiTheme="majorHAnsi" w:cstheme="majorHAnsi"/>
        </w:rPr>
        <w:t xml:space="preserve">occupational environment; </w:t>
      </w:r>
    </w:p>
    <w:p w14:paraId="66F11ABA" w14:textId="18005B5A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Make recommendations to the Employer and the workers for the improvement of the occupational health </w:t>
      </w:r>
      <w:r w:rsidR="004A259E">
        <w:rPr>
          <w:rFonts w:asciiTheme="majorHAnsi" w:hAnsiTheme="majorHAnsi" w:cstheme="majorHAnsi"/>
        </w:rPr>
        <w:t xml:space="preserve">and </w:t>
      </w:r>
      <w:r w:rsidRPr="00951F6D">
        <w:rPr>
          <w:rFonts w:asciiTheme="majorHAnsi" w:hAnsiTheme="majorHAnsi" w:cstheme="majorHAnsi"/>
        </w:rPr>
        <w:t>safety</w:t>
      </w:r>
      <w:r w:rsidR="004A259E">
        <w:rPr>
          <w:rFonts w:asciiTheme="majorHAnsi" w:hAnsiTheme="majorHAnsi" w:cstheme="majorHAnsi"/>
        </w:rPr>
        <w:t>,</w:t>
      </w:r>
      <w:r w:rsidRPr="00951F6D">
        <w:rPr>
          <w:rFonts w:asciiTheme="majorHAnsi" w:hAnsiTheme="majorHAnsi" w:cstheme="majorHAnsi"/>
        </w:rPr>
        <w:t xml:space="preserve"> </w:t>
      </w:r>
      <w:r w:rsidR="00D97D92">
        <w:rPr>
          <w:rFonts w:asciiTheme="majorHAnsi" w:hAnsiTheme="majorHAnsi" w:cstheme="majorHAnsi"/>
        </w:rPr>
        <w:t xml:space="preserve">and </w:t>
      </w:r>
      <w:r w:rsidR="004A259E">
        <w:rPr>
          <w:rFonts w:asciiTheme="majorHAnsi" w:hAnsiTheme="majorHAnsi" w:cstheme="majorHAnsi"/>
        </w:rPr>
        <w:t xml:space="preserve">the </w:t>
      </w:r>
      <w:r w:rsidR="00D97D92">
        <w:rPr>
          <w:rFonts w:asciiTheme="majorHAnsi" w:hAnsiTheme="majorHAnsi" w:cstheme="majorHAnsi"/>
        </w:rPr>
        <w:t>occupational environment of workers</w:t>
      </w:r>
      <w:r w:rsidRPr="00951F6D">
        <w:rPr>
          <w:rFonts w:asciiTheme="majorHAnsi" w:hAnsiTheme="majorHAnsi" w:cstheme="majorHAnsi"/>
        </w:rPr>
        <w:t>;</w:t>
      </w:r>
    </w:p>
    <w:p w14:paraId="4A9B4F60" w14:textId="4C84D0A8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lastRenderedPageBreak/>
        <w:t xml:space="preserve">Make recommendations to the Employer on educational programs promoting the health and safety of workers and compliance with the </w:t>
      </w:r>
      <w:r w:rsidR="00B132DB">
        <w:rPr>
          <w:rFonts w:asciiTheme="majorHAnsi" w:hAnsiTheme="majorHAnsi" w:cstheme="majorHAnsi"/>
        </w:rPr>
        <w:t>Occupational Health and Safety (</w:t>
      </w:r>
      <w:r w:rsidRPr="00951F6D">
        <w:rPr>
          <w:rFonts w:asciiTheme="majorHAnsi" w:hAnsiTheme="majorHAnsi" w:cstheme="majorHAnsi"/>
        </w:rPr>
        <w:t>OHS</w:t>
      </w:r>
      <w:r w:rsidR="00B132DB">
        <w:rPr>
          <w:rFonts w:asciiTheme="majorHAnsi" w:hAnsiTheme="majorHAnsi" w:cstheme="majorHAnsi"/>
        </w:rPr>
        <w:t>)</w:t>
      </w:r>
      <w:r w:rsidR="004A259E">
        <w:rPr>
          <w:rFonts w:asciiTheme="majorHAnsi" w:hAnsiTheme="majorHAnsi" w:cstheme="majorHAnsi"/>
        </w:rPr>
        <w:t xml:space="preserve"> provisions of the WCA and the regulations,</w:t>
      </w:r>
      <w:r w:rsidRPr="00951F6D">
        <w:rPr>
          <w:rFonts w:asciiTheme="majorHAnsi" w:hAnsiTheme="majorHAnsi" w:cstheme="majorHAnsi"/>
        </w:rPr>
        <w:t xml:space="preserve"> and to monitor their effectiveness; </w:t>
      </w:r>
    </w:p>
    <w:p w14:paraId="4340EEBD" w14:textId="6DA4DF53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Advise the Employer on programs and policies required under the </w:t>
      </w:r>
      <w:r w:rsidR="004A259E">
        <w:rPr>
          <w:rFonts w:asciiTheme="majorHAnsi" w:hAnsiTheme="majorHAnsi" w:cstheme="majorHAnsi"/>
        </w:rPr>
        <w:t>regulations</w:t>
      </w:r>
      <w:r w:rsidRPr="00951F6D">
        <w:rPr>
          <w:rFonts w:asciiTheme="majorHAnsi" w:hAnsiTheme="majorHAnsi" w:cstheme="majorHAnsi"/>
        </w:rPr>
        <w:t xml:space="preserve"> for the workplace and to monitor their effectiveness; </w:t>
      </w:r>
    </w:p>
    <w:p w14:paraId="2D13B2D6" w14:textId="6BD1F996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Advise the Employer on proposed changes</w:t>
      </w:r>
      <w:r w:rsidR="004A259E">
        <w:rPr>
          <w:rFonts w:asciiTheme="majorHAnsi" w:hAnsiTheme="majorHAnsi" w:cstheme="majorHAnsi"/>
        </w:rPr>
        <w:t xml:space="preserve"> to the workplace</w:t>
      </w:r>
      <w:r w:rsidR="004C7628">
        <w:rPr>
          <w:rFonts w:asciiTheme="majorHAnsi" w:hAnsiTheme="majorHAnsi" w:cstheme="majorHAnsi"/>
        </w:rPr>
        <w:t>, including significant</w:t>
      </w:r>
      <w:r w:rsidR="004A259E">
        <w:rPr>
          <w:rFonts w:asciiTheme="majorHAnsi" w:hAnsiTheme="majorHAnsi" w:cstheme="majorHAnsi"/>
        </w:rPr>
        <w:t xml:space="preserve"> proposed</w:t>
      </w:r>
      <w:r w:rsidR="004C7628">
        <w:rPr>
          <w:rFonts w:asciiTheme="majorHAnsi" w:hAnsiTheme="majorHAnsi" w:cstheme="majorHAnsi"/>
        </w:rPr>
        <w:t xml:space="preserve"> changes to equipment and machinery,</w:t>
      </w:r>
      <w:r w:rsidRPr="00951F6D">
        <w:rPr>
          <w:rFonts w:asciiTheme="majorHAnsi" w:hAnsiTheme="majorHAnsi" w:cstheme="majorHAnsi"/>
        </w:rPr>
        <w:t xml:space="preserve"> or the work processes that may affect the health and safety of workers; </w:t>
      </w:r>
    </w:p>
    <w:p w14:paraId="67C07DFA" w14:textId="7160EAAC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Ensure that </w:t>
      </w:r>
      <w:r w:rsidR="004C7628">
        <w:rPr>
          <w:rFonts w:asciiTheme="majorHAnsi" w:hAnsiTheme="majorHAnsi" w:cstheme="majorHAnsi"/>
        </w:rPr>
        <w:t>accident</w:t>
      </w:r>
      <w:r w:rsidRPr="00951F6D">
        <w:rPr>
          <w:rFonts w:asciiTheme="majorHAnsi" w:hAnsiTheme="majorHAnsi" w:cstheme="majorHAnsi"/>
        </w:rPr>
        <w:t xml:space="preserve"> investigations and regular inspections are carried out as required; </w:t>
      </w:r>
    </w:p>
    <w:p w14:paraId="5EADCF89" w14:textId="4D201F10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Participate in inspections, investigations and inquiries as </w:t>
      </w:r>
      <w:r w:rsidR="004A259E">
        <w:rPr>
          <w:rFonts w:asciiTheme="majorHAnsi" w:hAnsiTheme="majorHAnsi" w:cstheme="majorHAnsi"/>
        </w:rPr>
        <w:t>provided in Part 2 of the WCA and the regulations, including Employer incident investigations and investigations into refusal of unsafe work</w:t>
      </w:r>
      <w:r w:rsidRPr="00951F6D">
        <w:rPr>
          <w:rFonts w:asciiTheme="majorHAnsi" w:hAnsiTheme="majorHAnsi" w:cstheme="majorHAnsi"/>
        </w:rPr>
        <w:t>;</w:t>
      </w:r>
      <w:r w:rsidR="004A259E">
        <w:rPr>
          <w:rFonts w:asciiTheme="majorHAnsi" w:hAnsiTheme="majorHAnsi" w:cstheme="majorHAnsi"/>
        </w:rPr>
        <w:t xml:space="preserve"> and</w:t>
      </w:r>
      <w:r w:rsidRPr="00951F6D">
        <w:rPr>
          <w:rFonts w:asciiTheme="majorHAnsi" w:hAnsiTheme="majorHAnsi" w:cstheme="majorHAnsi"/>
        </w:rPr>
        <w:t xml:space="preserve"> </w:t>
      </w:r>
    </w:p>
    <w:p w14:paraId="42F1886B" w14:textId="64549695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Carry out any other duties and functions prescribed by the WCA.</w:t>
      </w:r>
    </w:p>
    <w:p w14:paraId="470B4324" w14:textId="77777777" w:rsidR="00951F6D" w:rsidRPr="00951F6D" w:rsidRDefault="00951F6D" w:rsidP="00951F6D">
      <w:pPr>
        <w:spacing w:after="0"/>
        <w:rPr>
          <w:rFonts w:asciiTheme="majorHAnsi" w:hAnsiTheme="majorHAnsi" w:cstheme="majorHAnsi"/>
        </w:rPr>
      </w:pPr>
    </w:p>
    <w:p w14:paraId="161BA6DB" w14:textId="77777777" w:rsidR="00951F6D" w:rsidRPr="004C7628" w:rsidRDefault="00951F6D" w:rsidP="00951F6D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  <w:color w:val="0070C0"/>
        </w:rPr>
      </w:pPr>
      <w:r w:rsidRPr="004C7628">
        <w:rPr>
          <w:rFonts w:asciiTheme="majorHAnsi" w:hAnsiTheme="majorHAnsi" w:cstheme="majorHAnsi"/>
          <w:b/>
          <w:bCs/>
          <w:color w:val="0070C0"/>
        </w:rPr>
        <w:t>Records &amp; Reports:</w:t>
      </w:r>
    </w:p>
    <w:p w14:paraId="3DDCCCD1" w14:textId="4D0A70F2" w:rsidR="00951F6D" w:rsidRPr="00951F6D" w:rsidRDefault="00951F6D" w:rsidP="00951F6D">
      <w:pPr>
        <w:pStyle w:val="ListParagraph"/>
        <w:numPr>
          <w:ilvl w:val="7"/>
          <w:numId w:val="1"/>
        </w:numPr>
        <w:spacing w:after="0" w:line="276" w:lineRule="auto"/>
        <w:ind w:left="72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The Recording Secretary shall keep accurate records of all matters that come before the JOHS Committee</w:t>
      </w:r>
      <w:r w:rsidR="00BF1806">
        <w:rPr>
          <w:rFonts w:asciiTheme="majorHAnsi" w:hAnsiTheme="majorHAnsi" w:cstheme="majorHAnsi"/>
        </w:rPr>
        <w:t>;</w:t>
      </w:r>
    </w:p>
    <w:p w14:paraId="5AAA3CAD" w14:textId="084555E2" w:rsidR="00951F6D" w:rsidRPr="00951F6D" w:rsidRDefault="00951F6D" w:rsidP="00951F6D">
      <w:pPr>
        <w:pStyle w:val="ListParagraph"/>
        <w:numPr>
          <w:ilvl w:val="7"/>
          <w:numId w:val="1"/>
        </w:numPr>
        <w:spacing w:after="0" w:line="276" w:lineRule="auto"/>
        <w:ind w:left="72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A report of a JOHS Committee meeting will be prepared as soon as possible after the meeting with a copy provided to the Employer</w:t>
      </w:r>
      <w:r w:rsidR="00BF1806">
        <w:rPr>
          <w:rFonts w:asciiTheme="majorHAnsi" w:hAnsiTheme="majorHAnsi" w:cstheme="majorHAnsi"/>
        </w:rPr>
        <w:t>;</w:t>
      </w:r>
    </w:p>
    <w:p w14:paraId="5B0961F2" w14:textId="5AE8F7BE" w:rsidR="00951F6D" w:rsidRPr="00951F6D" w:rsidRDefault="00951F6D" w:rsidP="00951F6D">
      <w:pPr>
        <w:pStyle w:val="ListParagraph"/>
        <w:numPr>
          <w:ilvl w:val="7"/>
          <w:numId w:val="1"/>
        </w:numPr>
        <w:spacing w:after="0" w:line="276" w:lineRule="auto"/>
        <w:ind w:left="72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The </w:t>
      </w:r>
      <w:r w:rsidR="00BF1806">
        <w:rPr>
          <w:rFonts w:asciiTheme="majorHAnsi" w:hAnsiTheme="majorHAnsi" w:cstheme="majorHAnsi"/>
        </w:rPr>
        <w:t xml:space="preserve">JOHS </w:t>
      </w:r>
      <w:r w:rsidRPr="00951F6D">
        <w:rPr>
          <w:rFonts w:asciiTheme="majorHAnsi" w:hAnsiTheme="majorHAnsi" w:cstheme="majorHAnsi"/>
        </w:rPr>
        <w:t xml:space="preserve">Committee will retain a copy of the minutes for at least </w:t>
      </w:r>
      <w:r w:rsidR="00BF1806">
        <w:rPr>
          <w:rFonts w:asciiTheme="majorHAnsi" w:hAnsiTheme="majorHAnsi" w:cstheme="majorHAnsi"/>
        </w:rPr>
        <w:t>two (</w:t>
      </w:r>
      <w:r w:rsidRPr="00951F6D">
        <w:rPr>
          <w:rFonts w:asciiTheme="majorHAnsi" w:hAnsiTheme="majorHAnsi" w:cstheme="majorHAnsi"/>
        </w:rPr>
        <w:t>2</w:t>
      </w:r>
      <w:r w:rsidR="00BF1806">
        <w:rPr>
          <w:rFonts w:asciiTheme="majorHAnsi" w:hAnsiTheme="majorHAnsi" w:cstheme="majorHAnsi"/>
        </w:rPr>
        <w:t>)</w:t>
      </w:r>
      <w:r w:rsidRPr="00951F6D">
        <w:rPr>
          <w:rFonts w:asciiTheme="majorHAnsi" w:hAnsiTheme="majorHAnsi" w:cstheme="majorHAnsi"/>
        </w:rPr>
        <w:t xml:space="preserve"> years from the date of the </w:t>
      </w:r>
      <w:r w:rsidR="00BF1806">
        <w:rPr>
          <w:rFonts w:asciiTheme="majorHAnsi" w:hAnsiTheme="majorHAnsi" w:cstheme="majorHAnsi"/>
        </w:rPr>
        <w:t>JOHS C</w:t>
      </w:r>
      <w:r w:rsidRPr="00951F6D">
        <w:rPr>
          <w:rFonts w:asciiTheme="majorHAnsi" w:hAnsiTheme="majorHAnsi" w:cstheme="majorHAnsi"/>
        </w:rPr>
        <w:t>ommittee meeting to which they relate</w:t>
      </w:r>
      <w:r w:rsidR="00BF1806">
        <w:rPr>
          <w:rFonts w:asciiTheme="majorHAnsi" w:hAnsiTheme="majorHAnsi" w:cstheme="majorHAnsi"/>
        </w:rPr>
        <w:t>; and</w:t>
      </w:r>
    </w:p>
    <w:p w14:paraId="11FF646C" w14:textId="77777777" w:rsidR="00951F6D" w:rsidRPr="00951F6D" w:rsidRDefault="00951F6D" w:rsidP="00951F6D">
      <w:pPr>
        <w:pStyle w:val="ListParagraph"/>
        <w:numPr>
          <w:ilvl w:val="7"/>
          <w:numId w:val="1"/>
        </w:numPr>
        <w:spacing w:after="0" w:line="276" w:lineRule="auto"/>
        <w:ind w:left="72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The Employer will be responsible for ensuring that the retained reports are readily accessible to the JOHS Committee members, workers of the Employer, officers and other persons authorized by WorkSafeBC. </w:t>
      </w:r>
    </w:p>
    <w:p w14:paraId="0DBC3F1B" w14:textId="77777777" w:rsidR="00951F6D" w:rsidRPr="00951F6D" w:rsidRDefault="00951F6D" w:rsidP="00951F6D">
      <w:pPr>
        <w:spacing w:after="0"/>
        <w:rPr>
          <w:rFonts w:asciiTheme="majorHAnsi" w:hAnsiTheme="majorHAnsi" w:cstheme="majorHAnsi"/>
        </w:rPr>
      </w:pPr>
    </w:p>
    <w:p w14:paraId="09CDA74F" w14:textId="181A147A" w:rsidR="00951F6D" w:rsidRPr="004C7628" w:rsidRDefault="00951F6D" w:rsidP="00951F6D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  <w:color w:val="0070C0"/>
        </w:rPr>
      </w:pPr>
      <w:r w:rsidRPr="004C7628">
        <w:rPr>
          <w:rFonts w:asciiTheme="majorHAnsi" w:hAnsiTheme="majorHAnsi" w:cstheme="majorHAnsi"/>
          <w:b/>
          <w:bCs/>
          <w:color w:val="0070C0"/>
        </w:rPr>
        <w:t>Meetings</w:t>
      </w:r>
      <w:r w:rsidR="00BF1806" w:rsidRPr="004C7628">
        <w:rPr>
          <w:rFonts w:asciiTheme="majorHAnsi" w:hAnsiTheme="majorHAnsi" w:cstheme="majorHAnsi"/>
          <w:b/>
          <w:bCs/>
          <w:color w:val="0070C0"/>
        </w:rPr>
        <w:t>:</w:t>
      </w:r>
    </w:p>
    <w:p w14:paraId="31983387" w14:textId="092160B2" w:rsidR="00951F6D" w:rsidRPr="0006572D" w:rsidRDefault="00951F6D" w:rsidP="00951F6D">
      <w:pPr>
        <w:spacing w:after="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In accordance with </w:t>
      </w:r>
      <w:r w:rsidR="00BF1806">
        <w:rPr>
          <w:rFonts w:asciiTheme="majorHAnsi" w:hAnsiTheme="majorHAnsi" w:cstheme="majorHAnsi"/>
        </w:rPr>
        <w:t>S</w:t>
      </w:r>
      <w:r w:rsidRPr="00951F6D">
        <w:rPr>
          <w:rFonts w:asciiTheme="majorHAnsi" w:hAnsiTheme="majorHAnsi" w:cstheme="majorHAnsi"/>
        </w:rPr>
        <w:t xml:space="preserve">ection </w:t>
      </w:r>
      <w:r w:rsidR="004C7628">
        <w:rPr>
          <w:rFonts w:asciiTheme="majorHAnsi" w:hAnsiTheme="majorHAnsi" w:cstheme="majorHAnsi"/>
        </w:rPr>
        <w:t>37</w:t>
      </w:r>
      <w:r w:rsidRPr="00951F6D">
        <w:rPr>
          <w:rFonts w:asciiTheme="majorHAnsi" w:hAnsiTheme="majorHAnsi" w:cstheme="majorHAnsi"/>
        </w:rPr>
        <w:t xml:space="preserve"> </w:t>
      </w:r>
      <w:r w:rsidRPr="0006572D">
        <w:rPr>
          <w:rFonts w:asciiTheme="majorHAnsi" w:hAnsiTheme="majorHAnsi" w:cstheme="majorHAnsi"/>
        </w:rPr>
        <w:t xml:space="preserve">of the WCA, the Committee must meet regularly at least once each month. </w:t>
      </w:r>
    </w:p>
    <w:p w14:paraId="36FD93DE" w14:textId="6E3ECADF" w:rsidR="00951F6D" w:rsidRPr="0006572D" w:rsidRDefault="00951F6D" w:rsidP="00BF1806">
      <w:pPr>
        <w:pStyle w:val="ListParagraph"/>
        <w:numPr>
          <w:ilvl w:val="0"/>
          <w:numId w:val="2"/>
        </w:numPr>
        <w:spacing w:after="0" w:line="276" w:lineRule="auto"/>
        <w:ind w:left="709"/>
        <w:rPr>
          <w:rFonts w:asciiTheme="majorHAnsi" w:hAnsiTheme="majorHAnsi" w:cstheme="majorHAnsi"/>
        </w:rPr>
      </w:pPr>
      <w:r w:rsidRPr="0006572D">
        <w:rPr>
          <w:rFonts w:asciiTheme="majorHAnsi" w:hAnsiTheme="majorHAnsi" w:cstheme="majorHAnsi"/>
        </w:rPr>
        <w:t xml:space="preserve">Meetings shall take place on the </w:t>
      </w:r>
      <w:r w:rsidRPr="001A162A">
        <w:rPr>
          <w:rFonts w:asciiTheme="majorHAnsi" w:hAnsiTheme="majorHAnsi" w:cstheme="majorHAnsi"/>
          <w:highlight w:val="lightGray"/>
        </w:rPr>
        <w:t>“________”</w:t>
      </w:r>
      <w:r w:rsidRPr="0006572D">
        <w:rPr>
          <w:rFonts w:asciiTheme="majorHAnsi" w:hAnsiTheme="majorHAnsi" w:cstheme="majorHAnsi"/>
        </w:rPr>
        <w:t xml:space="preserve"> of each month, from </w:t>
      </w:r>
      <w:r w:rsidRPr="001A162A">
        <w:rPr>
          <w:rFonts w:asciiTheme="majorHAnsi" w:hAnsiTheme="majorHAnsi" w:cstheme="majorHAnsi"/>
          <w:highlight w:val="lightGray"/>
        </w:rPr>
        <w:t>“_____”</w:t>
      </w:r>
      <w:r w:rsidR="00BF1806">
        <w:rPr>
          <w:rFonts w:asciiTheme="majorHAnsi" w:hAnsiTheme="majorHAnsi" w:cstheme="majorHAnsi"/>
        </w:rPr>
        <w:t>;</w:t>
      </w:r>
    </w:p>
    <w:p w14:paraId="391E6C9D" w14:textId="2ACB1187" w:rsidR="00951F6D" w:rsidRPr="0006572D" w:rsidRDefault="00951F6D" w:rsidP="00BF1806">
      <w:pPr>
        <w:pStyle w:val="ListParagraph"/>
        <w:numPr>
          <w:ilvl w:val="0"/>
          <w:numId w:val="2"/>
        </w:numPr>
        <w:spacing w:after="0" w:line="276" w:lineRule="auto"/>
        <w:ind w:left="709"/>
        <w:rPr>
          <w:rFonts w:asciiTheme="majorHAnsi" w:hAnsiTheme="majorHAnsi" w:cstheme="majorHAnsi"/>
        </w:rPr>
      </w:pPr>
      <w:r w:rsidRPr="0006572D">
        <w:rPr>
          <w:rFonts w:asciiTheme="majorHAnsi" w:hAnsiTheme="majorHAnsi" w:cstheme="majorHAnsi"/>
        </w:rPr>
        <w:t>Special meetings, if required, will be held at the mutual agreement of the Co-Chairs</w:t>
      </w:r>
      <w:r w:rsidR="00BF1806">
        <w:rPr>
          <w:rFonts w:asciiTheme="majorHAnsi" w:hAnsiTheme="majorHAnsi" w:cstheme="majorHAnsi"/>
        </w:rPr>
        <w:t>; and</w:t>
      </w:r>
    </w:p>
    <w:p w14:paraId="5F398904" w14:textId="67FCD8A8" w:rsidR="00951F6D" w:rsidRPr="0006572D" w:rsidRDefault="00951F6D" w:rsidP="00BF1806">
      <w:pPr>
        <w:pStyle w:val="ListParagraph"/>
        <w:numPr>
          <w:ilvl w:val="0"/>
          <w:numId w:val="2"/>
        </w:numPr>
        <w:spacing w:after="0" w:line="276" w:lineRule="auto"/>
        <w:ind w:left="709"/>
        <w:rPr>
          <w:rFonts w:asciiTheme="majorHAnsi" w:hAnsiTheme="majorHAnsi" w:cstheme="majorHAnsi"/>
        </w:rPr>
      </w:pPr>
      <w:r w:rsidRPr="0006572D">
        <w:rPr>
          <w:rFonts w:asciiTheme="majorHAnsi" w:hAnsiTheme="majorHAnsi" w:cstheme="majorHAnsi"/>
        </w:rPr>
        <w:t>A quorum shall consist of a minimum of two</w:t>
      </w:r>
      <w:r w:rsidR="004C7628">
        <w:rPr>
          <w:rFonts w:asciiTheme="majorHAnsi" w:hAnsiTheme="majorHAnsi" w:cstheme="majorHAnsi"/>
        </w:rPr>
        <w:t xml:space="preserve"> (2)</w:t>
      </w:r>
      <w:r w:rsidRPr="0006572D">
        <w:rPr>
          <w:rFonts w:asciiTheme="majorHAnsi" w:hAnsiTheme="majorHAnsi" w:cstheme="majorHAnsi"/>
        </w:rPr>
        <w:t xml:space="preserve"> </w:t>
      </w:r>
      <w:r w:rsidR="004C7628">
        <w:rPr>
          <w:rFonts w:asciiTheme="majorHAnsi" w:hAnsiTheme="majorHAnsi" w:cstheme="majorHAnsi"/>
        </w:rPr>
        <w:t>Worker</w:t>
      </w:r>
      <w:r w:rsidRPr="0006572D">
        <w:rPr>
          <w:rFonts w:asciiTheme="majorHAnsi" w:hAnsiTheme="majorHAnsi" w:cstheme="majorHAnsi"/>
        </w:rPr>
        <w:t xml:space="preserve"> representatives, and two </w:t>
      </w:r>
      <w:r w:rsidR="004C7628">
        <w:rPr>
          <w:rFonts w:asciiTheme="majorHAnsi" w:hAnsiTheme="majorHAnsi" w:cstheme="majorHAnsi"/>
        </w:rPr>
        <w:t xml:space="preserve">(2) </w:t>
      </w:r>
      <w:r w:rsidRPr="0006572D">
        <w:rPr>
          <w:rFonts w:asciiTheme="majorHAnsi" w:hAnsiTheme="majorHAnsi" w:cstheme="majorHAnsi"/>
        </w:rPr>
        <w:t xml:space="preserve">Employer representatives. </w:t>
      </w:r>
    </w:p>
    <w:p w14:paraId="3D4A5152" w14:textId="77777777" w:rsidR="00951F6D" w:rsidRPr="00951F6D" w:rsidRDefault="00951F6D" w:rsidP="00951F6D">
      <w:pPr>
        <w:spacing w:after="0"/>
        <w:rPr>
          <w:rFonts w:asciiTheme="majorHAnsi" w:hAnsiTheme="majorHAnsi" w:cstheme="majorHAnsi"/>
        </w:rPr>
      </w:pPr>
    </w:p>
    <w:p w14:paraId="671E7BB9" w14:textId="77777777" w:rsidR="00951F6D" w:rsidRPr="004C7628" w:rsidRDefault="00951F6D" w:rsidP="00951F6D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b/>
          <w:bCs/>
          <w:color w:val="0070C0"/>
        </w:rPr>
      </w:pPr>
      <w:r w:rsidRPr="004C7628">
        <w:rPr>
          <w:rFonts w:asciiTheme="majorHAnsi" w:hAnsiTheme="majorHAnsi" w:cstheme="majorHAnsi"/>
          <w:b/>
          <w:bCs/>
          <w:color w:val="0070C0"/>
        </w:rPr>
        <w:t xml:space="preserve">Role of the Co-Chairs: </w:t>
      </w:r>
    </w:p>
    <w:p w14:paraId="177D463F" w14:textId="68B8406D" w:rsidR="00951F6D" w:rsidRPr="00951F6D" w:rsidRDefault="00951F6D" w:rsidP="00951F6D">
      <w:pPr>
        <w:spacing w:after="0"/>
        <w:rPr>
          <w:rFonts w:asciiTheme="majorHAnsi" w:hAnsiTheme="majorHAnsi" w:cstheme="majorHAnsi"/>
          <w:color w:val="0070C0"/>
        </w:rPr>
      </w:pPr>
      <w:r w:rsidRPr="00951F6D">
        <w:rPr>
          <w:rFonts w:asciiTheme="majorHAnsi" w:hAnsiTheme="majorHAnsi" w:cstheme="majorHAnsi"/>
        </w:rPr>
        <w:t xml:space="preserve">The two elected Co-Chairs (one Employer and one </w:t>
      </w:r>
      <w:r w:rsidR="004C7628">
        <w:rPr>
          <w:rFonts w:asciiTheme="majorHAnsi" w:hAnsiTheme="majorHAnsi" w:cstheme="majorHAnsi"/>
        </w:rPr>
        <w:t>Worker</w:t>
      </w:r>
      <w:r w:rsidRPr="00951F6D">
        <w:rPr>
          <w:rFonts w:asciiTheme="majorHAnsi" w:hAnsiTheme="majorHAnsi" w:cstheme="majorHAnsi"/>
        </w:rPr>
        <w:t xml:space="preserve"> representative) will:</w:t>
      </w:r>
    </w:p>
    <w:p w14:paraId="3BFC90CA" w14:textId="35B53222" w:rsidR="00951F6D" w:rsidRPr="00951F6D" w:rsidRDefault="00951F6D" w:rsidP="00BF1806">
      <w:pPr>
        <w:pStyle w:val="ListParagraph"/>
        <w:numPr>
          <w:ilvl w:val="1"/>
          <w:numId w:val="2"/>
        </w:numPr>
        <w:spacing w:after="0" w:line="276" w:lineRule="auto"/>
        <w:ind w:left="709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Facilitate meetings;</w:t>
      </w:r>
    </w:p>
    <w:p w14:paraId="634B6E2C" w14:textId="5906DD3B" w:rsidR="00951F6D" w:rsidRPr="00951F6D" w:rsidRDefault="00951F6D" w:rsidP="00BF1806">
      <w:pPr>
        <w:pStyle w:val="ListParagraph"/>
        <w:numPr>
          <w:ilvl w:val="1"/>
          <w:numId w:val="2"/>
        </w:numPr>
        <w:spacing w:after="0" w:line="276" w:lineRule="auto"/>
        <w:ind w:left="709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Review previous meeting reports and material</w:t>
      </w:r>
      <w:r w:rsidR="00F5296C">
        <w:rPr>
          <w:rFonts w:asciiTheme="majorHAnsi" w:hAnsiTheme="majorHAnsi" w:cstheme="majorHAnsi"/>
        </w:rPr>
        <w:t>s</w:t>
      </w:r>
      <w:r w:rsidRPr="00951F6D">
        <w:rPr>
          <w:rFonts w:asciiTheme="majorHAnsi" w:hAnsiTheme="majorHAnsi" w:cstheme="majorHAnsi"/>
        </w:rPr>
        <w:t xml:space="preserve"> prior to </w:t>
      </w:r>
      <w:r w:rsidR="00F5296C">
        <w:rPr>
          <w:rFonts w:asciiTheme="majorHAnsi" w:hAnsiTheme="majorHAnsi" w:cstheme="majorHAnsi"/>
        </w:rPr>
        <w:t>each</w:t>
      </w:r>
      <w:r w:rsidR="00F5296C" w:rsidRPr="00951F6D">
        <w:rPr>
          <w:rFonts w:asciiTheme="majorHAnsi" w:hAnsiTheme="majorHAnsi" w:cstheme="majorHAnsi"/>
        </w:rPr>
        <w:t xml:space="preserve"> </w:t>
      </w:r>
      <w:r w:rsidRPr="00951F6D">
        <w:rPr>
          <w:rFonts w:asciiTheme="majorHAnsi" w:hAnsiTheme="majorHAnsi" w:cstheme="majorHAnsi"/>
        </w:rPr>
        <w:t>meeting;</w:t>
      </w:r>
    </w:p>
    <w:p w14:paraId="5FCE7130" w14:textId="77777777" w:rsidR="00951F6D" w:rsidRPr="00951F6D" w:rsidRDefault="00951F6D" w:rsidP="00BF1806">
      <w:pPr>
        <w:pStyle w:val="ListParagraph"/>
        <w:numPr>
          <w:ilvl w:val="1"/>
          <w:numId w:val="2"/>
        </w:numPr>
        <w:spacing w:after="0" w:line="276" w:lineRule="auto"/>
        <w:ind w:left="709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Arrange the meeting place; </w:t>
      </w:r>
    </w:p>
    <w:p w14:paraId="0DD92B29" w14:textId="77777777" w:rsidR="00951F6D" w:rsidRPr="00951F6D" w:rsidRDefault="00951F6D" w:rsidP="00BF1806">
      <w:pPr>
        <w:pStyle w:val="ListParagraph"/>
        <w:numPr>
          <w:ilvl w:val="1"/>
          <w:numId w:val="2"/>
        </w:numPr>
        <w:spacing w:after="0" w:line="276" w:lineRule="auto"/>
        <w:ind w:left="709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Notify members of meeting dates, times and locations;</w:t>
      </w:r>
    </w:p>
    <w:p w14:paraId="5F598CE0" w14:textId="77777777" w:rsidR="00951F6D" w:rsidRPr="00951F6D" w:rsidRDefault="00951F6D" w:rsidP="00BF1806">
      <w:pPr>
        <w:pStyle w:val="ListParagraph"/>
        <w:numPr>
          <w:ilvl w:val="1"/>
          <w:numId w:val="2"/>
        </w:numPr>
        <w:spacing w:after="0" w:line="276" w:lineRule="auto"/>
        <w:ind w:left="709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Prepare meeting agendas;</w:t>
      </w:r>
    </w:p>
    <w:p w14:paraId="097E4412" w14:textId="77777777" w:rsidR="00951F6D" w:rsidRPr="00951F6D" w:rsidRDefault="00951F6D" w:rsidP="00BF1806">
      <w:pPr>
        <w:pStyle w:val="ListParagraph"/>
        <w:numPr>
          <w:ilvl w:val="1"/>
          <w:numId w:val="2"/>
        </w:numPr>
        <w:spacing w:after="0" w:line="276" w:lineRule="auto"/>
        <w:ind w:left="709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Prepare meetings reports;</w:t>
      </w:r>
    </w:p>
    <w:p w14:paraId="4C062015" w14:textId="77777777" w:rsidR="00951F6D" w:rsidRPr="00951F6D" w:rsidRDefault="00951F6D" w:rsidP="00BF1806">
      <w:pPr>
        <w:pStyle w:val="ListParagraph"/>
        <w:numPr>
          <w:ilvl w:val="1"/>
          <w:numId w:val="2"/>
        </w:numPr>
        <w:spacing w:after="0" w:line="276" w:lineRule="auto"/>
        <w:ind w:left="709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Forward a copy of meeting reports to the Employer for distribution; </w:t>
      </w:r>
    </w:p>
    <w:p w14:paraId="2209B2A7" w14:textId="27CD7501" w:rsidR="00951F6D" w:rsidRPr="00951F6D" w:rsidRDefault="00951F6D" w:rsidP="00BF1806">
      <w:pPr>
        <w:pStyle w:val="ListParagraph"/>
        <w:numPr>
          <w:ilvl w:val="1"/>
          <w:numId w:val="2"/>
        </w:numPr>
        <w:spacing w:after="0" w:line="276" w:lineRule="auto"/>
        <w:ind w:left="709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Prepare recommendation(s) and forward to the Employer for a response; </w:t>
      </w:r>
      <w:r w:rsidR="00B2594F">
        <w:rPr>
          <w:rFonts w:asciiTheme="majorHAnsi" w:hAnsiTheme="majorHAnsi" w:cstheme="majorHAnsi"/>
        </w:rPr>
        <w:t>and</w:t>
      </w:r>
    </w:p>
    <w:p w14:paraId="69176F28" w14:textId="2C0C0907" w:rsidR="00951F6D" w:rsidRPr="00951F6D" w:rsidRDefault="00951F6D" w:rsidP="00BF1806">
      <w:pPr>
        <w:pStyle w:val="ListParagraph"/>
        <w:numPr>
          <w:ilvl w:val="1"/>
          <w:numId w:val="2"/>
        </w:numPr>
        <w:spacing w:after="0" w:line="276" w:lineRule="auto"/>
        <w:ind w:left="709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lastRenderedPageBreak/>
        <w:t>Prepare all correspondence on behalf of the JOHS Committee</w:t>
      </w:r>
      <w:r w:rsidR="008A3B63">
        <w:rPr>
          <w:rFonts w:asciiTheme="majorHAnsi" w:hAnsiTheme="majorHAnsi" w:cstheme="majorHAnsi"/>
        </w:rPr>
        <w:t>.</w:t>
      </w:r>
    </w:p>
    <w:p w14:paraId="43103E1A" w14:textId="77777777" w:rsidR="00951F6D" w:rsidRPr="00951F6D" w:rsidRDefault="00951F6D" w:rsidP="00951F6D">
      <w:pPr>
        <w:spacing w:after="0"/>
        <w:rPr>
          <w:rFonts w:asciiTheme="majorHAnsi" w:hAnsiTheme="majorHAnsi" w:cstheme="majorHAnsi"/>
        </w:rPr>
      </w:pPr>
    </w:p>
    <w:p w14:paraId="612B4CDA" w14:textId="56E428E1" w:rsidR="00951F6D" w:rsidRPr="004C7628" w:rsidRDefault="00951F6D" w:rsidP="00951F6D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b/>
          <w:bCs/>
          <w:color w:val="0070C0"/>
        </w:rPr>
      </w:pPr>
      <w:r w:rsidRPr="004C7628">
        <w:rPr>
          <w:rFonts w:asciiTheme="majorHAnsi" w:hAnsiTheme="majorHAnsi" w:cstheme="majorHAnsi"/>
          <w:b/>
          <w:bCs/>
          <w:color w:val="0070C0"/>
        </w:rPr>
        <w:t xml:space="preserve">Agendas and </w:t>
      </w:r>
      <w:r w:rsidR="00B2594F" w:rsidRPr="004C7628">
        <w:rPr>
          <w:rFonts w:asciiTheme="majorHAnsi" w:hAnsiTheme="majorHAnsi" w:cstheme="majorHAnsi"/>
          <w:b/>
          <w:bCs/>
          <w:color w:val="0070C0"/>
        </w:rPr>
        <w:t>M</w:t>
      </w:r>
      <w:r w:rsidRPr="004C7628">
        <w:rPr>
          <w:rFonts w:asciiTheme="majorHAnsi" w:hAnsiTheme="majorHAnsi" w:cstheme="majorHAnsi"/>
          <w:b/>
          <w:bCs/>
          <w:color w:val="0070C0"/>
        </w:rPr>
        <w:t xml:space="preserve">eeting </w:t>
      </w:r>
      <w:r w:rsidR="00B2594F" w:rsidRPr="004C7628">
        <w:rPr>
          <w:rFonts w:asciiTheme="majorHAnsi" w:hAnsiTheme="majorHAnsi" w:cstheme="majorHAnsi"/>
          <w:b/>
          <w:bCs/>
          <w:color w:val="0070C0"/>
        </w:rPr>
        <w:t>R</w:t>
      </w:r>
      <w:r w:rsidRPr="004C7628">
        <w:rPr>
          <w:rFonts w:asciiTheme="majorHAnsi" w:hAnsiTheme="majorHAnsi" w:cstheme="majorHAnsi"/>
          <w:b/>
          <w:bCs/>
          <w:color w:val="0070C0"/>
        </w:rPr>
        <w:t xml:space="preserve">eports: </w:t>
      </w:r>
    </w:p>
    <w:p w14:paraId="55302621" w14:textId="4A7FE7B5" w:rsidR="00951F6D" w:rsidRPr="00951F6D" w:rsidRDefault="00951F6D" w:rsidP="00BF1806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An agenda will be prepared by the Co-Chairs and distributed to the members prior to the meeting</w:t>
      </w:r>
      <w:r w:rsidR="00BF1806">
        <w:rPr>
          <w:rFonts w:asciiTheme="majorHAnsi" w:hAnsiTheme="majorHAnsi" w:cstheme="majorHAnsi"/>
        </w:rPr>
        <w:t>;</w:t>
      </w:r>
    </w:p>
    <w:p w14:paraId="33339F26" w14:textId="042F9A4D" w:rsidR="00951F6D" w:rsidRPr="00951F6D" w:rsidRDefault="00951F6D" w:rsidP="00BF1806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A report of the meeting will be prepared as soon as possible after the meeting and will be made available to the </w:t>
      </w:r>
      <w:r w:rsidR="004C7628">
        <w:rPr>
          <w:rFonts w:asciiTheme="majorHAnsi" w:hAnsiTheme="majorHAnsi" w:cstheme="majorHAnsi"/>
        </w:rPr>
        <w:t>E</w:t>
      </w:r>
      <w:r w:rsidRPr="00951F6D">
        <w:rPr>
          <w:rFonts w:asciiTheme="majorHAnsi" w:hAnsiTheme="majorHAnsi" w:cstheme="majorHAnsi"/>
        </w:rPr>
        <w:t xml:space="preserve">mployer, </w:t>
      </w:r>
      <w:r w:rsidR="008A3B63">
        <w:rPr>
          <w:rFonts w:asciiTheme="majorHAnsi" w:hAnsiTheme="majorHAnsi" w:cstheme="majorHAnsi"/>
        </w:rPr>
        <w:t>JOHS C</w:t>
      </w:r>
      <w:r w:rsidRPr="00951F6D">
        <w:rPr>
          <w:rFonts w:asciiTheme="majorHAnsi" w:hAnsiTheme="majorHAnsi" w:cstheme="majorHAnsi"/>
        </w:rPr>
        <w:t>ommittee members, workers, and the Worker’s Compensation Board</w:t>
      </w:r>
      <w:r w:rsidR="00BF1806">
        <w:rPr>
          <w:rFonts w:asciiTheme="majorHAnsi" w:hAnsiTheme="majorHAnsi" w:cstheme="majorHAnsi"/>
        </w:rPr>
        <w:t>; and</w:t>
      </w:r>
    </w:p>
    <w:p w14:paraId="5E6D4281" w14:textId="340236D8" w:rsidR="00951F6D" w:rsidRPr="00951F6D" w:rsidRDefault="00951F6D" w:rsidP="00BF1806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A copy of the report of each meeting will be posted promptly, in a place readily accessible to </w:t>
      </w:r>
      <w:r w:rsidR="00F5296C">
        <w:rPr>
          <w:rFonts w:asciiTheme="majorHAnsi" w:hAnsiTheme="majorHAnsi" w:cstheme="majorHAnsi"/>
        </w:rPr>
        <w:t xml:space="preserve">the </w:t>
      </w:r>
      <w:r w:rsidR="004C7628">
        <w:rPr>
          <w:rFonts w:asciiTheme="majorHAnsi" w:hAnsiTheme="majorHAnsi" w:cstheme="majorHAnsi"/>
        </w:rPr>
        <w:t>workers</w:t>
      </w:r>
      <w:r w:rsidRPr="00951F6D">
        <w:rPr>
          <w:rFonts w:asciiTheme="majorHAnsi" w:hAnsiTheme="majorHAnsi" w:cstheme="majorHAnsi"/>
        </w:rPr>
        <w:t xml:space="preserve"> for whom this committee is responsible.</w:t>
      </w:r>
    </w:p>
    <w:p w14:paraId="209D3691" w14:textId="77777777" w:rsidR="00951F6D" w:rsidRPr="00951F6D" w:rsidRDefault="00951F6D" w:rsidP="00951F6D">
      <w:pPr>
        <w:spacing w:after="0"/>
        <w:rPr>
          <w:rFonts w:asciiTheme="majorHAnsi" w:hAnsiTheme="majorHAnsi" w:cstheme="majorHAnsi"/>
        </w:rPr>
      </w:pPr>
    </w:p>
    <w:p w14:paraId="4A431B23" w14:textId="77777777" w:rsidR="00951F6D" w:rsidRPr="004C7628" w:rsidRDefault="00951F6D" w:rsidP="00951F6D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b/>
          <w:bCs/>
          <w:color w:val="0070C0"/>
        </w:rPr>
      </w:pPr>
      <w:r w:rsidRPr="004C7628">
        <w:rPr>
          <w:rFonts w:asciiTheme="majorHAnsi" w:hAnsiTheme="majorHAnsi" w:cstheme="majorHAnsi"/>
          <w:b/>
          <w:bCs/>
          <w:color w:val="0070C0"/>
        </w:rPr>
        <w:t xml:space="preserve">Terms of Office: </w:t>
      </w:r>
    </w:p>
    <w:p w14:paraId="0B74EBFA" w14:textId="411AF416" w:rsidR="00951F6D" w:rsidRPr="00951F6D" w:rsidRDefault="00BF1806" w:rsidP="00951F6D">
      <w:pPr>
        <w:pStyle w:val="ListParagraph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JOHS </w:t>
      </w:r>
      <w:r w:rsidR="00951F6D" w:rsidRPr="00951F6D">
        <w:rPr>
          <w:rFonts w:asciiTheme="majorHAnsi" w:hAnsiTheme="majorHAnsi" w:cstheme="majorHAnsi"/>
        </w:rPr>
        <w:t xml:space="preserve">Committee members will sit on the committee for </w:t>
      </w:r>
      <w:r>
        <w:rPr>
          <w:rFonts w:asciiTheme="majorHAnsi" w:hAnsiTheme="majorHAnsi" w:cstheme="majorHAnsi"/>
        </w:rPr>
        <w:t>two (</w:t>
      </w:r>
      <w:r w:rsidR="00951F6D" w:rsidRPr="00951F6D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)</w:t>
      </w:r>
      <w:r w:rsidR="00951F6D" w:rsidRPr="00951F6D">
        <w:rPr>
          <w:rFonts w:asciiTheme="majorHAnsi" w:hAnsiTheme="majorHAnsi" w:cstheme="majorHAnsi"/>
        </w:rPr>
        <w:t xml:space="preserve"> years</w:t>
      </w:r>
      <w:r>
        <w:rPr>
          <w:rFonts w:asciiTheme="majorHAnsi" w:hAnsiTheme="majorHAnsi" w:cstheme="majorHAnsi"/>
        </w:rPr>
        <w:t>;</w:t>
      </w:r>
    </w:p>
    <w:p w14:paraId="1F8D9CA1" w14:textId="26481BDC" w:rsidR="00951F6D" w:rsidRPr="00951F6D" w:rsidRDefault="00951F6D" w:rsidP="00951F6D">
      <w:pPr>
        <w:pStyle w:val="ListParagraph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If a member of the </w:t>
      </w:r>
      <w:r w:rsidR="00BF1806">
        <w:rPr>
          <w:rFonts w:asciiTheme="majorHAnsi" w:hAnsiTheme="majorHAnsi" w:cstheme="majorHAnsi"/>
        </w:rPr>
        <w:t>JOHS C</w:t>
      </w:r>
      <w:r w:rsidRPr="00951F6D">
        <w:rPr>
          <w:rFonts w:asciiTheme="majorHAnsi" w:hAnsiTheme="majorHAnsi" w:cstheme="majorHAnsi"/>
        </w:rPr>
        <w:t>ommittee chosen by the workers is unable to complete the term of office, the workers will choose another member</w:t>
      </w:r>
      <w:r w:rsidR="00BF1806">
        <w:rPr>
          <w:rFonts w:asciiTheme="majorHAnsi" w:hAnsiTheme="majorHAnsi" w:cstheme="majorHAnsi"/>
        </w:rPr>
        <w:t>;</w:t>
      </w:r>
    </w:p>
    <w:p w14:paraId="16BE98EB" w14:textId="1BA947DE" w:rsidR="00951F6D" w:rsidRPr="00951F6D" w:rsidRDefault="00951F6D" w:rsidP="00951F6D">
      <w:pPr>
        <w:pStyle w:val="ListParagraph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If a member of the </w:t>
      </w:r>
      <w:r w:rsidR="00BF1806">
        <w:rPr>
          <w:rFonts w:asciiTheme="majorHAnsi" w:hAnsiTheme="majorHAnsi" w:cstheme="majorHAnsi"/>
        </w:rPr>
        <w:t>JOHS C</w:t>
      </w:r>
      <w:r w:rsidRPr="00951F6D">
        <w:rPr>
          <w:rFonts w:asciiTheme="majorHAnsi" w:hAnsiTheme="majorHAnsi" w:cstheme="majorHAnsi"/>
        </w:rPr>
        <w:t xml:space="preserve">ommittee appointed by the </w:t>
      </w:r>
      <w:r w:rsidR="004C7628">
        <w:rPr>
          <w:rFonts w:asciiTheme="majorHAnsi" w:hAnsiTheme="majorHAnsi" w:cstheme="majorHAnsi"/>
        </w:rPr>
        <w:t>E</w:t>
      </w:r>
      <w:r w:rsidRPr="00951F6D">
        <w:rPr>
          <w:rFonts w:asciiTheme="majorHAnsi" w:hAnsiTheme="majorHAnsi" w:cstheme="majorHAnsi"/>
        </w:rPr>
        <w:t xml:space="preserve">mployer is unable to complete the term of office, the </w:t>
      </w:r>
      <w:r w:rsidR="004C7628">
        <w:rPr>
          <w:rFonts w:asciiTheme="majorHAnsi" w:hAnsiTheme="majorHAnsi" w:cstheme="majorHAnsi"/>
        </w:rPr>
        <w:t>E</w:t>
      </w:r>
      <w:r w:rsidRPr="00951F6D">
        <w:rPr>
          <w:rFonts w:asciiTheme="majorHAnsi" w:hAnsiTheme="majorHAnsi" w:cstheme="majorHAnsi"/>
        </w:rPr>
        <w:t>mployer will appoint another member</w:t>
      </w:r>
      <w:r w:rsidR="00BF1806">
        <w:rPr>
          <w:rFonts w:asciiTheme="majorHAnsi" w:hAnsiTheme="majorHAnsi" w:cstheme="majorHAnsi"/>
        </w:rPr>
        <w:t>; and</w:t>
      </w:r>
    </w:p>
    <w:p w14:paraId="28FD2D57" w14:textId="477F5496" w:rsidR="00951F6D" w:rsidRPr="00951F6D" w:rsidRDefault="00951F6D" w:rsidP="00951F6D">
      <w:pPr>
        <w:pStyle w:val="ListParagraph"/>
        <w:numPr>
          <w:ilvl w:val="0"/>
          <w:numId w:val="5"/>
        </w:numPr>
        <w:spacing w:after="0" w:line="276" w:lineRule="auto"/>
      </w:pPr>
      <w:r w:rsidRPr="00951F6D">
        <w:rPr>
          <w:rFonts w:asciiTheme="majorHAnsi" w:hAnsiTheme="majorHAnsi" w:cstheme="majorHAnsi"/>
        </w:rPr>
        <w:t xml:space="preserve">All members </w:t>
      </w:r>
      <w:r w:rsidR="00BF1806">
        <w:rPr>
          <w:rFonts w:asciiTheme="majorHAnsi" w:hAnsiTheme="majorHAnsi" w:cstheme="majorHAnsi"/>
        </w:rPr>
        <w:t xml:space="preserve">of the JOHS Committee </w:t>
      </w:r>
      <w:r w:rsidRPr="00951F6D">
        <w:rPr>
          <w:rFonts w:asciiTheme="majorHAnsi" w:hAnsiTheme="majorHAnsi" w:cstheme="majorHAnsi"/>
        </w:rPr>
        <w:t>will arrange to have an alternate member to attend meetings in their place, when they are unavailable to attend.</w:t>
      </w:r>
    </w:p>
    <w:p w14:paraId="444C763D" w14:textId="77777777" w:rsidR="00951F6D" w:rsidRPr="00951F6D" w:rsidRDefault="00951F6D"/>
    <w:sectPr w:rsidR="00951F6D" w:rsidRPr="00951F6D" w:rsidSect="005D22EF">
      <w:headerReference w:type="default" r:id="rId7"/>
      <w:pgSz w:w="12240" w:h="15840"/>
      <w:pgMar w:top="15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9FEDE" w14:textId="77777777" w:rsidR="0008774B" w:rsidRDefault="0008774B" w:rsidP="00B2594F">
      <w:pPr>
        <w:spacing w:after="0" w:line="240" w:lineRule="auto"/>
      </w:pPr>
      <w:r>
        <w:separator/>
      </w:r>
    </w:p>
  </w:endnote>
  <w:endnote w:type="continuationSeparator" w:id="0">
    <w:p w14:paraId="5303B03B" w14:textId="77777777" w:rsidR="0008774B" w:rsidRDefault="0008774B" w:rsidP="00B2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0F04" w14:textId="77777777" w:rsidR="0008774B" w:rsidRDefault="0008774B" w:rsidP="00B2594F">
      <w:pPr>
        <w:spacing w:after="0" w:line="240" w:lineRule="auto"/>
      </w:pPr>
      <w:r>
        <w:separator/>
      </w:r>
    </w:p>
  </w:footnote>
  <w:footnote w:type="continuationSeparator" w:id="0">
    <w:p w14:paraId="499D80FC" w14:textId="77777777" w:rsidR="0008774B" w:rsidRDefault="0008774B" w:rsidP="00B2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1C77" w14:textId="38AC8C06" w:rsidR="00B2594F" w:rsidRPr="00D97D92" w:rsidRDefault="00D97D92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4ED0"/>
    <w:multiLevelType w:val="hybridMultilevel"/>
    <w:tmpl w:val="6BBEF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437"/>
    <w:multiLevelType w:val="multilevel"/>
    <w:tmpl w:val="EE70D4A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5755AB4"/>
    <w:multiLevelType w:val="hybridMultilevel"/>
    <w:tmpl w:val="E056F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4C0F"/>
    <w:multiLevelType w:val="hybridMultilevel"/>
    <w:tmpl w:val="FDC66284"/>
    <w:lvl w:ilvl="0" w:tplc="C088D030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29B7"/>
    <w:multiLevelType w:val="multilevel"/>
    <w:tmpl w:val="FD4AA1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66D24FE5"/>
    <w:multiLevelType w:val="hybridMultilevel"/>
    <w:tmpl w:val="61683C4A"/>
    <w:lvl w:ilvl="0" w:tplc="30A80F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  <w:color w:val="0070C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062BC9"/>
    <w:multiLevelType w:val="multilevel"/>
    <w:tmpl w:val="0402088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6E3544A2"/>
    <w:multiLevelType w:val="hybridMultilevel"/>
    <w:tmpl w:val="778471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6D"/>
    <w:rsid w:val="0008774B"/>
    <w:rsid w:val="001A162A"/>
    <w:rsid w:val="001A21A9"/>
    <w:rsid w:val="003A0D8F"/>
    <w:rsid w:val="003F5FF6"/>
    <w:rsid w:val="004540A0"/>
    <w:rsid w:val="00496CAE"/>
    <w:rsid w:val="004A259E"/>
    <w:rsid w:val="004C7628"/>
    <w:rsid w:val="004E7A8D"/>
    <w:rsid w:val="005B5316"/>
    <w:rsid w:val="005D22EF"/>
    <w:rsid w:val="005F58A7"/>
    <w:rsid w:val="007F064B"/>
    <w:rsid w:val="008A3B63"/>
    <w:rsid w:val="00951F6D"/>
    <w:rsid w:val="00A11936"/>
    <w:rsid w:val="00A47219"/>
    <w:rsid w:val="00AE0123"/>
    <w:rsid w:val="00B132DB"/>
    <w:rsid w:val="00B2594F"/>
    <w:rsid w:val="00B83B3E"/>
    <w:rsid w:val="00BF1806"/>
    <w:rsid w:val="00C60F26"/>
    <w:rsid w:val="00C66B29"/>
    <w:rsid w:val="00D97D92"/>
    <w:rsid w:val="00E54E90"/>
    <w:rsid w:val="00EC35C0"/>
    <w:rsid w:val="00F5296C"/>
    <w:rsid w:val="00F86838"/>
    <w:rsid w:val="00F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9756"/>
  <w15:chartTrackingRefBased/>
  <w15:docId w15:val="{EAE69881-5810-49FF-82A1-918277D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F6D"/>
    <w:pPr>
      <w:ind w:left="720"/>
      <w:contextualSpacing/>
    </w:pPr>
  </w:style>
  <w:style w:type="table" w:styleId="TableGrid">
    <w:name w:val="Table Grid"/>
    <w:basedOn w:val="TableNormal"/>
    <w:uiPriority w:val="39"/>
    <w:rsid w:val="0095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4F"/>
  </w:style>
  <w:style w:type="paragraph" w:styleId="Footer">
    <w:name w:val="footer"/>
    <w:basedOn w:val="Normal"/>
    <w:link w:val="FooterChar"/>
    <w:uiPriority w:val="99"/>
    <w:unhideWhenUsed/>
    <w:rsid w:val="00B25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4F"/>
  </w:style>
  <w:style w:type="paragraph" w:styleId="BalloonText">
    <w:name w:val="Balloon Text"/>
    <w:basedOn w:val="Normal"/>
    <w:link w:val="BalloonTextChar"/>
    <w:uiPriority w:val="99"/>
    <w:semiHidden/>
    <w:unhideWhenUsed/>
    <w:rsid w:val="00FA1B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Levangie</dc:creator>
  <cp:keywords/>
  <dc:description/>
  <cp:lastModifiedBy>Noor Bhandal</cp:lastModifiedBy>
  <cp:revision>3</cp:revision>
  <dcterms:created xsi:type="dcterms:W3CDTF">2021-07-15T22:50:00Z</dcterms:created>
  <dcterms:modified xsi:type="dcterms:W3CDTF">2021-07-16T02:56:00Z</dcterms:modified>
</cp:coreProperties>
</file>