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69DC8" w14:textId="77777777" w:rsidR="00C730E6" w:rsidRDefault="00E322A3" w:rsidP="001F45C8">
      <w:pPr>
        <w:pStyle w:val="Heading2"/>
        <w:spacing w:before="0"/>
      </w:pPr>
      <w:r w:rsidRPr="00E322A3">
        <w:t>Improve Patient Access to Neurology Care in Surrey North-Delta</w:t>
      </w:r>
    </w:p>
    <w:p w14:paraId="3F802A58" w14:textId="72907C4D" w:rsidR="00E322A3" w:rsidRPr="00E33899" w:rsidRDefault="00E33899" w:rsidP="00433BE2">
      <w:pPr>
        <w:pStyle w:val="Heading4"/>
        <w:spacing w:line="276" w:lineRule="auto"/>
      </w:pPr>
      <w:r w:rsidRPr="00E33899">
        <w:t>Family Physician Survey</w:t>
      </w:r>
      <w:r>
        <w:t xml:space="preserve"> Sum</w:t>
      </w:r>
      <w:r w:rsidR="00564210">
        <w:t>m</w:t>
      </w:r>
      <w:r>
        <w:t xml:space="preserve">ary </w:t>
      </w:r>
      <w:r w:rsidRPr="00E33899">
        <w:t>| October 2024</w:t>
      </w:r>
    </w:p>
    <w:p w14:paraId="0CEB0DDB" w14:textId="5C849D44" w:rsidR="00A90ACA" w:rsidRPr="00F47918" w:rsidRDefault="00F94822" w:rsidP="000D5DC5">
      <w:pPr>
        <w:spacing w:line="276" w:lineRule="auto"/>
        <w:jc w:val="both"/>
        <w:rPr>
          <w:rFonts w:cs="Segoe UI"/>
          <w:sz w:val="20"/>
          <w:szCs w:val="20"/>
          <w:highlight w:val="yellow"/>
        </w:rPr>
      </w:pPr>
      <w:r w:rsidRPr="00A1180D">
        <w:rPr>
          <w:rFonts w:cs="Segoe UI"/>
          <w:sz w:val="20"/>
          <w:szCs w:val="20"/>
        </w:rPr>
        <w:t xml:space="preserve">The Family Physician </w:t>
      </w:r>
      <w:r w:rsidR="007F2DA3" w:rsidRPr="00A1180D">
        <w:rPr>
          <w:rFonts w:cs="Segoe UI"/>
          <w:sz w:val="20"/>
          <w:szCs w:val="20"/>
        </w:rPr>
        <w:t xml:space="preserve">Survey is part of the Expression of Interest Phase of the </w:t>
      </w:r>
      <w:r w:rsidR="007F2DA3" w:rsidRPr="00A1180D">
        <w:rPr>
          <w:rFonts w:cs="Segoe UI"/>
          <w:i/>
          <w:iCs/>
          <w:sz w:val="20"/>
          <w:szCs w:val="20"/>
        </w:rPr>
        <w:t>Improve Patient Access to Neurology Care in Surrey North-Delta</w:t>
      </w:r>
      <w:r w:rsidR="007F2DA3" w:rsidRPr="00A1180D">
        <w:rPr>
          <w:rFonts w:cs="Segoe UI"/>
          <w:sz w:val="20"/>
          <w:szCs w:val="20"/>
        </w:rPr>
        <w:t xml:space="preserve"> Shared Care </w:t>
      </w:r>
      <w:proofErr w:type="gramStart"/>
      <w:r w:rsidR="007F2DA3" w:rsidRPr="00A1180D">
        <w:rPr>
          <w:rFonts w:cs="Segoe UI"/>
          <w:sz w:val="20"/>
          <w:szCs w:val="20"/>
        </w:rPr>
        <w:t>project,</w:t>
      </w:r>
      <w:r w:rsidR="002D515D">
        <w:rPr>
          <w:rFonts w:cs="Segoe UI"/>
          <w:sz w:val="20"/>
          <w:szCs w:val="20"/>
        </w:rPr>
        <w:t xml:space="preserve"> and</w:t>
      </w:r>
      <w:proofErr w:type="gramEnd"/>
      <w:r w:rsidR="002D515D">
        <w:rPr>
          <w:rFonts w:cs="Segoe UI"/>
          <w:sz w:val="20"/>
          <w:szCs w:val="20"/>
        </w:rPr>
        <w:t xml:space="preserve"> is</w:t>
      </w:r>
      <w:r w:rsidR="007F2DA3" w:rsidRPr="00A1180D">
        <w:rPr>
          <w:rFonts w:cs="Segoe UI"/>
          <w:sz w:val="20"/>
          <w:szCs w:val="20"/>
        </w:rPr>
        <w:t xml:space="preserve"> intended to inform decision-making and planning for the full project phase. </w:t>
      </w:r>
      <w:r w:rsidR="00564210" w:rsidRPr="00A1180D">
        <w:rPr>
          <w:rFonts w:cs="Segoe UI"/>
          <w:sz w:val="20"/>
          <w:szCs w:val="20"/>
        </w:rPr>
        <w:t>Th</w:t>
      </w:r>
      <w:r w:rsidR="009A53C0" w:rsidRPr="00A1180D">
        <w:rPr>
          <w:rFonts w:cs="Segoe UI"/>
          <w:sz w:val="20"/>
          <w:szCs w:val="20"/>
        </w:rPr>
        <w:t>e</w:t>
      </w:r>
      <w:r w:rsidR="00564210" w:rsidRPr="00A1180D">
        <w:rPr>
          <w:rFonts w:cs="Segoe UI"/>
          <w:sz w:val="20"/>
          <w:szCs w:val="20"/>
        </w:rPr>
        <w:t xml:space="preserve"> survey was distributed at the </w:t>
      </w:r>
      <w:r w:rsidR="00CA731B" w:rsidRPr="00A1180D">
        <w:rPr>
          <w:rFonts w:cs="Segoe UI"/>
          <w:sz w:val="20"/>
          <w:szCs w:val="20"/>
        </w:rPr>
        <w:t>2024 Surrey-North Delta A</w:t>
      </w:r>
      <w:r w:rsidR="00DC5E6F" w:rsidRPr="00A1180D">
        <w:rPr>
          <w:rFonts w:cs="Segoe UI"/>
          <w:sz w:val="20"/>
          <w:szCs w:val="20"/>
        </w:rPr>
        <w:t xml:space="preserve">nnual </w:t>
      </w:r>
      <w:r w:rsidR="00CA731B" w:rsidRPr="00A1180D">
        <w:rPr>
          <w:rFonts w:cs="Segoe UI"/>
          <w:sz w:val="20"/>
          <w:szCs w:val="20"/>
        </w:rPr>
        <w:t>G</w:t>
      </w:r>
      <w:r w:rsidR="00DC5E6F" w:rsidRPr="00A1180D">
        <w:rPr>
          <w:rFonts w:cs="Segoe UI"/>
          <w:sz w:val="20"/>
          <w:szCs w:val="20"/>
        </w:rPr>
        <w:t xml:space="preserve">eneral </w:t>
      </w:r>
      <w:r w:rsidR="00CA731B" w:rsidRPr="00A1180D">
        <w:rPr>
          <w:rFonts w:cs="Segoe UI"/>
          <w:sz w:val="20"/>
          <w:szCs w:val="20"/>
        </w:rPr>
        <w:t>M</w:t>
      </w:r>
      <w:r w:rsidR="00DC5E6F" w:rsidRPr="00A1180D">
        <w:rPr>
          <w:rFonts w:cs="Segoe UI"/>
          <w:sz w:val="20"/>
          <w:szCs w:val="20"/>
        </w:rPr>
        <w:t>eeting</w:t>
      </w:r>
      <w:r w:rsidR="00E13D39" w:rsidRPr="00A1180D">
        <w:rPr>
          <w:rFonts w:cs="Segoe UI"/>
          <w:sz w:val="20"/>
          <w:szCs w:val="20"/>
        </w:rPr>
        <w:t xml:space="preserve"> on October 28, 2024</w:t>
      </w:r>
      <w:r w:rsidR="00CA731B" w:rsidRPr="00A1180D">
        <w:rPr>
          <w:rFonts w:cs="Segoe UI"/>
          <w:sz w:val="20"/>
          <w:szCs w:val="20"/>
        </w:rPr>
        <w:t xml:space="preserve">.  </w:t>
      </w:r>
      <w:r w:rsidR="00E13D39" w:rsidRPr="00A1180D">
        <w:rPr>
          <w:rFonts w:cs="Segoe UI"/>
          <w:sz w:val="20"/>
          <w:szCs w:val="20"/>
        </w:rPr>
        <w:t>FPs</w:t>
      </w:r>
      <w:r w:rsidR="00E13D39" w:rsidRPr="00F47918">
        <w:rPr>
          <w:rFonts w:cs="Segoe UI"/>
          <w:sz w:val="20"/>
          <w:szCs w:val="20"/>
        </w:rPr>
        <w:t xml:space="preserve"> in attendance</w:t>
      </w:r>
      <w:r w:rsidR="00EC2D05" w:rsidRPr="00F47918">
        <w:rPr>
          <w:rFonts w:cs="Segoe UI"/>
          <w:sz w:val="20"/>
          <w:szCs w:val="20"/>
        </w:rPr>
        <w:t xml:space="preserve"> had the option of completing the survey either </w:t>
      </w:r>
      <w:r w:rsidR="00A90ACA" w:rsidRPr="00F47918">
        <w:rPr>
          <w:rFonts w:cs="Segoe UI"/>
          <w:sz w:val="20"/>
          <w:szCs w:val="20"/>
        </w:rPr>
        <w:t xml:space="preserve">in paper form or online. </w:t>
      </w:r>
      <w:r w:rsidR="00121402" w:rsidRPr="00F47918">
        <w:rPr>
          <w:rFonts w:cs="Segoe UI"/>
          <w:sz w:val="20"/>
          <w:szCs w:val="20"/>
        </w:rPr>
        <w:t xml:space="preserve">Of all attendees, 26 </w:t>
      </w:r>
      <w:r w:rsidR="00B97896" w:rsidRPr="00F47918">
        <w:rPr>
          <w:rFonts w:cs="Segoe UI"/>
          <w:sz w:val="20"/>
          <w:szCs w:val="20"/>
        </w:rPr>
        <w:t xml:space="preserve">FPs responded to the survey, for a response rate of </w:t>
      </w:r>
      <w:commentRangeStart w:id="0"/>
      <w:r w:rsidR="00B97896" w:rsidRPr="00F47918">
        <w:rPr>
          <w:rFonts w:cs="Segoe UI"/>
          <w:sz w:val="20"/>
          <w:szCs w:val="20"/>
        </w:rPr>
        <w:t>____</w:t>
      </w:r>
      <w:commentRangeEnd w:id="0"/>
      <w:r w:rsidR="00FD3F0E">
        <w:rPr>
          <w:rStyle w:val="CommentReference"/>
        </w:rPr>
        <w:commentReference w:id="0"/>
      </w:r>
      <w:r w:rsidR="00B97896" w:rsidRPr="00F47918">
        <w:rPr>
          <w:rFonts w:cs="Segoe UI"/>
          <w:sz w:val="20"/>
          <w:szCs w:val="20"/>
        </w:rPr>
        <w:t xml:space="preserve">. </w:t>
      </w:r>
      <w:r w:rsidR="00221D7B" w:rsidRPr="00F47918">
        <w:rPr>
          <w:rFonts w:cs="Segoe UI"/>
          <w:sz w:val="20"/>
          <w:szCs w:val="20"/>
        </w:rPr>
        <w:t xml:space="preserve">The </w:t>
      </w:r>
      <w:r w:rsidR="000B387D" w:rsidRPr="00F47918">
        <w:rPr>
          <w:rFonts w:cs="Segoe UI"/>
          <w:sz w:val="20"/>
          <w:szCs w:val="20"/>
        </w:rPr>
        <w:t>following report summarizes</w:t>
      </w:r>
      <w:r w:rsidR="00221D7B" w:rsidRPr="00F47918">
        <w:rPr>
          <w:rFonts w:cs="Segoe UI"/>
          <w:sz w:val="20"/>
          <w:szCs w:val="20"/>
        </w:rPr>
        <w:t xml:space="preserve"> </w:t>
      </w:r>
      <w:r w:rsidR="000B387D" w:rsidRPr="00F47918">
        <w:rPr>
          <w:rFonts w:cs="Segoe UI"/>
          <w:sz w:val="20"/>
          <w:szCs w:val="20"/>
        </w:rPr>
        <w:t xml:space="preserve">findings form all survey responses. </w:t>
      </w:r>
    </w:p>
    <w:p w14:paraId="71DB1052" w14:textId="6E01809E" w:rsidR="005F4E80" w:rsidRPr="00B72522" w:rsidRDefault="00606838" w:rsidP="00B72522">
      <w:pPr>
        <w:pBdr>
          <w:bottom w:val="single" w:sz="18" w:space="1" w:color="046D8B"/>
        </w:pBdr>
        <w:rPr>
          <w:rFonts w:ascii="Segoe UI" w:hAnsi="Segoe UI" w:cs="Segoe UI"/>
          <w:b/>
          <w:bCs/>
          <w:color w:val="046D8B"/>
          <w:sz w:val="24"/>
          <w:szCs w:val="24"/>
        </w:rPr>
      </w:pPr>
      <w:r w:rsidRPr="00F47918">
        <w:rPr>
          <w:noProof/>
        </w:rPr>
        <w:drawing>
          <wp:anchor distT="0" distB="0" distL="114300" distR="114300" simplePos="0" relativeHeight="251658243" behindDoc="0" locked="0" layoutInCell="1" allowOverlap="1" wp14:anchorId="1F91D483" wp14:editId="4650A671">
            <wp:simplePos x="0" y="0"/>
            <wp:positionH relativeFrom="margin">
              <wp:align>right</wp:align>
            </wp:positionH>
            <wp:positionV relativeFrom="paragraph">
              <wp:posOffset>281305</wp:posOffset>
            </wp:positionV>
            <wp:extent cx="4905375" cy="2362200"/>
            <wp:effectExtent l="0" t="0" r="0" b="0"/>
            <wp:wrapSquare wrapText="bothSides"/>
            <wp:docPr id="97702967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77DC04A-44A4-B762-F417-3363BB28D6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353">
        <w:rPr>
          <w:rFonts w:ascii="Segoe UI" w:hAnsi="Segoe UI" w:cs="Segoe UI"/>
          <w:b/>
          <w:bCs/>
          <w:color w:val="046D8B"/>
          <w:sz w:val="24"/>
          <w:szCs w:val="24"/>
        </w:rPr>
        <w:t>Neurology Care in Family Physician Practice</w:t>
      </w:r>
    </w:p>
    <w:p w14:paraId="7CCDCFDC" w14:textId="683FADF5" w:rsidR="00A56A14" w:rsidRPr="00F47918" w:rsidRDefault="005F0EAF" w:rsidP="00725BD0">
      <w:pPr>
        <w:spacing w:line="276" w:lineRule="auto"/>
        <w:jc w:val="both"/>
        <w:rPr>
          <w:sz w:val="20"/>
          <w:szCs w:val="20"/>
          <w:lang w:val="en-US"/>
        </w:rPr>
      </w:pPr>
      <w:r w:rsidRPr="00F47918">
        <w:rPr>
          <w:sz w:val="20"/>
          <w:szCs w:val="20"/>
          <w:lang w:val="en-US"/>
        </w:rPr>
        <w:t xml:space="preserve">FP survey responses indicate that </w:t>
      </w:r>
      <w:r w:rsidR="00CF02C5" w:rsidRPr="00F47918">
        <w:rPr>
          <w:b/>
          <w:bCs/>
          <w:sz w:val="20"/>
          <w:szCs w:val="20"/>
          <w:lang w:val="en-US"/>
        </w:rPr>
        <w:t>Vertigo and Complex Headaches/ Migraines are the conditions most frequently seen</w:t>
      </w:r>
      <w:r w:rsidR="00197F50" w:rsidRPr="00F47918">
        <w:rPr>
          <w:b/>
          <w:bCs/>
          <w:sz w:val="20"/>
          <w:szCs w:val="20"/>
          <w:lang w:val="en-US"/>
        </w:rPr>
        <w:t xml:space="preserve"> by FPs</w:t>
      </w:r>
      <w:r w:rsidR="00CF02C5" w:rsidRPr="00F47918">
        <w:rPr>
          <w:b/>
          <w:bCs/>
          <w:sz w:val="20"/>
          <w:szCs w:val="20"/>
          <w:lang w:val="en-US"/>
        </w:rPr>
        <w:t xml:space="preserve"> in practice</w:t>
      </w:r>
      <w:r w:rsidR="009021CE" w:rsidRPr="00F47918">
        <w:rPr>
          <w:sz w:val="20"/>
          <w:szCs w:val="20"/>
          <w:lang w:val="en-US"/>
        </w:rPr>
        <w:t>,</w:t>
      </w:r>
      <w:r w:rsidR="00197F50" w:rsidRPr="00F47918">
        <w:rPr>
          <w:sz w:val="20"/>
          <w:szCs w:val="20"/>
          <w:lang w:val="en-US"/>
        </w:rPr>
        <w:t xml:space="preserve"> with</w:t>
      </w:r>
      <w:r w:rsidR="009021CE" w:rsidRPr="00F47918">
        <w:rPr>
          <w:sz w:val="20"/>
          <w:szCs w:val="20"/>
          <w:lang w:val="en-US"/>
        </w:rPr>
        <w:t xml:space="preserve"> each selected by </w:t>
      </w:r>
      <w:r w:rsidR="00153447" w:rsidRPr="00F47918">
        <w:rPr>
          <w:sz w:val="20"/>
          <w:szCs w:val="20"/>
          <w:lang w:val="en-US"/>
        </w:rPr>
        <w:t>85</w:t>
      </w:r>
      <w:r w:rsidR="009021CE" w:rsidRPr="00F47918">
        <w:rPr>
          <w:sz w:val="20"/>
          <w:szCs w:val="20"/>
          <w:lang w:val="en-US"/>
        </w:rPr>
        <w:t>% (</w:t>
      </w:r>
      <w:r w:rsidR="00153447" w:rsidRPr="00F47918">
        <w:rPr>
          <w:sz w:val="20"/>
          <w:szCs w:val="20"/>
          <w:lang w:val="en-US"/>
        </w:rPr>
        <w:t>22</w:t>
      </w:r>
      <w:r w:rsidR="009021CE" w:rsidRPr="00F47918">
        <w:rPr>
          <w:sz w:val="20"/>
          <w:szCs w:val="20"/>
          <w:lang w:val="en-US"/>
        </w:rPr>
        <w:t xml:space="preserve"> of </w:t>
      </w:r>
      <w:r w:rsidR="00153447" w:rsidRPr="00F47918">
        <w:rPr>
          <w:sz w:val="20"/>
          <w:szCs w:val="20"/>
          <w:lang w:val="en-US"/>
        </w:rPr>
        <w:t>26</w:t>
      </w:r>
      <w:r w:rsidR="00197F50" w:rsidRPr="00F47918">
        <w:rPr>
          <w:sz w:val="20"/>
          <w:szCs w:val="20"/>
          <w:lang w:val="en-US"/>
        </w:rPr>
        <w:t xml:space="preserve">) of </w:t>
      </w:r>
      <w:r w:rsidR="009021CE" w:rsidRPr="00F47918">
        <w:rPr>
          <w:sz w:val="20"/>
          <w:szCs w:val="20"/>
          <w:lang w:val="en-US"/>
        </w:rPr>
        <w:t xml:space="preserve">respondents. Additionally, </w:t>
      </w:r>
      <w:r w:rsidR="009021CE" w:rsidRPr="00F47918">
        <w:rPr>
          <w:b/>
          <w:bCs/>
          <w:sz w:val="20"/>
          <w:szCs w:val="20"/>
          <w:lang w:val="en-US"/>
        </w:rPr>
        <w:t xml:space="preserve">over half of </w:t>
      </w:r>
      <w:r w:rsidR="00197F50" w:rsidRPr="00F47918">
        <w:rPr>
          <w:b/>
          <w:bCs/>
          <w:sz w:val="20"/>
          <w:szCs w:val="20"/>
          <w:lang w:val="en-US"/>
        </w:rPr>
        <w:t>respondents</w:t>
      </w:r>
      <w:r w:rsidR="009021CE" w:rsidRPr="00F47918">
        <w:rPr>
          <w:b/>
          <w:bCs/>
          <w:sz w:val="20"/>
          <w:szCs w:val="20"/>
          <w:lang w:val="en-US"/>
        </w:rPr>
        <w:t xml:space="preserve"> </w:t>
      </w:r>
      <w:r w:rsidR="00197F50" w:rsidRPr="00F47918">
        <w:rPr>
          <w:b/>
          <w:bCs/>
          <w:sz w:val="20"/>
          <w:szCs w:val="20"/>
          <w:lang w:val="en-US"/>
        </w:rPr>
        <w:t xml:space="preserve">indicated they </w:t>
      </w:r>
      <w:r w:rsidR="00CC17C6" w:rsidRPr="00F47918">
        <w:rPr>
          <w:b/>
          <w:bCs/>
          <w:sz w:val="20"/>
          <w:szCs w:val="20"/>
          <w:lang w:val="en-US"/>
        </w:rPr>
        <w:t>frequentl</w:t>
      </w:r>
      <w:r w:rsidR="00BA5FAF" w:rsidRPr="00F47918">
        <w:rPr>
          <w:b/>
          <w:bCs/>
          <w:sz w:val="20"/>
          <w:szCs w:val="20"/>
          <w:lang w:val="en-US"/>
        </w:rPr>
        <w:t>y see Peripheral Neuropathy/ Peripheral Nerve Disorder (</w:t>
      </w:r>
      <w:r w:rsidR="00153447" w:rsidRPr="00F47918">
        <w:rPr>
          <w:b/>
          <w:bCs/>
          <w:sz w:val="20"/>
          <w:szCs w:val="20"/>
          <w:lang w:val="en-US"/>
        </w:rPr>
        <w:t>65</w:t>
      </w:r>
      <w:r w:rsidR="00BA5FAF" w:rsidRPr="00F47918">
        <w:rPr>
          <w:b/>
          <w:bCs/>
          <w:sz w:val="20"/>
          <w:szCs w:val="20"/>
          <w:lang w:val="en-US"/>
        </w:rPr>
        <w:t xml:space="preserve">%, </w:t>
      </w:r>
      <w:r w:rsidR="00CE2951" w:rsidRPr="00F47918">
        <w:rPr>
          <w:b/>
          <w:bCs/>
          <w:sz w:val="20"/>
          <w:szCs w:val="20"/>
          <w:lang w:val="en-US"/>
        </w:rPr>
        <w:t>17</w:t>
      </w:r>
      <w:r w:rsidR="00EF392A" w:rsidRPr="00F47918">
        <w:rPr>
          <w:b/>
          <w:bCs/>
          <w:sz w:val="20"/>
          <w:szCs w:val="20"/>
          <w:lang w:val="en-US"/>
        </w:rPr>
        <w:t xml:space="preserve"> of </w:t>
      </w:r>
      <w:r w:rsidR="00153447" w:rsidRPr="00F47918">
        <w:rPr>
          <w:b/>
          <w:bCs/>
          <w:sz w:val="20"/>
          <w:szCs w:val="20"/>
          <w:lang w:val="en-US"/>
        </w:rPr>
        <w:t>26</w:t>
      </w:r>
      <w:r w:rsidR="00BA5FAF" w:rsidRPr="00F47918">
        <w:rPr>
          <w:b/>
          <w:bCs/>
          <w:sz w:val="20"/>
          <w:szCs w:val="20"/>
          <w:lang w:val="en-US"/>
        </w:rPr>
        <w:t>) and Cognitive Dysfunction</w:t>
      </w:r>
      <w:r w:rsidR="00BA5FAF" w:rsidRPr="00F47918">
        <w:rPr>
          <w:sz w:val="20"/>
          <w:szCs w:val="20"/>
          <w:lang w:val="en-US"/>
        </w:rPr>
        <w:t xml:space="preserve"> (</w:t>
      </w:r>
      <w:r w:rsidR="00CE2951" w:rsidRPr="00F47918">
        <w:rPr>
          <w:sz w:val="20"/>
          <w:szCs w:val="20"/>
          <w:lang w:val="en-US"/>
        </w:rPr>
        <w:t>50</w:t>
      </w:r>
      <w:r w:rsidR="00BA5FAF" w:rsidRPr="00F47918">
        <w:rPr>
          <w:sz w:val="20"/>
          <w:szCs w:val="20"/>
          <w:lang w:val="en-US"/>
        </w:rPr>
        <w:t xml:space="preserve">%, </w:t>
      </w:r>
      <w:r w:rsidR="00CE2951" w:rsidRPr="00F47918">
        <w:rPr>
          <w:sz w:val="20"/>
          <w:szCs w:val="20"/>
          <w:lang w:val="en-US"/>
        </w:rPr>
        <w:t>13</w:t>
      </w:r>
      <w:r w:rsidR="00EF392A" w:rsidRPr="00F47918">
        <w:rPr>
          <w:sz w:val="20"/>
          <w:szCs w:val="20"/>
          <w:lang w:val="en-US"/>
        </w:rPr>
        <w:t xml:space="preserve"> of </w:t>
      </w:r>
      <w:r w:rsidR="00CE2951" w:rsidRPr="00F47918">
        <w:rPr>
          <w:sz w:val="20"/>
          <w:szCs w:val="20"/>
          <w:lang w:val="en-US"/>
        </w:rPr>
        <w:t>26</w:t>
      </w:r>
      <w:r w:rsidR="00BA5FAF" w:rsidRPr="00F47918">
        <w:rPr>
          <w:sz w:val="20"/>
          <w:szCs w:val="20"/>
          <w:lang w:val="en-US"/>
        </w:rPr>
        <w:t>)</w:t>
      </w:r>
      <w:r w:rsidR="002361F0" w:rsidRPr="00F47918">
        <w:rPr>
          <w:sz w:val="20"/>
          <w:szCs w:val="20"/>
          <w:lang w:val="en-US"/>
        </w:rPr>
        <w:t xml:space="preserve"> </w:t>
      </w:r>
      <w:r w:rsidR="00CC17C6" w:rsidRPr="00F47918">
        <w:rPr>
          <w:sz w:val="20"/>
          <w:szCs w:val="20"/>
          <w:lang w:val="en-US"/>
        </w:rPr>
        <w:t xml:space="preserve">in their practice </w:t>
      </w:r>
      <w:r w:rsidR="002361F0" w:rsidRPr="00F47918">
        <w:rPr>
          <w:sz w:val="20"/>
          <w:szCs w:val="20"/>
          <w:lang w:val="en-US"/>
        </w:rPr>
        <w:t xml:space="preserve">(Fig. </w:t>
      </w:r>
      <w:r w:rsidR="00153447" w:rsidRPr="00F47918">
        <w:rPr>
          <w:sz w:val="20"/>
          <w:szCs w:val="20"/>
          <w:lang w:val="en-US"/>
        </w:rPr>
        <w:t>1</w:t>
      </w:r>
      <w:r w:rsidR="002361F0" w:rsidRPr="00F47918">
        <w:rPr>
          <w:sz w:val="20"/>
          <w:szCs w:val="20"/>
          <w:lang w:val="en-US"/>
        </w:rPr>
        <w:t xml:space="preserve">). </w:t>
      </w:r>
    </w:p>
    <w:p w14:paraId="0E4BD040" w14:textId="63D8AD64" w:rsidR="0093111F" w:rsidRPr="00B9365A" w:rsidRDefault="005E230B" w:rsidP="00725BD0">
      <w:pPr>
        <w:spacing w:line="278" w:lineRule="auto"/>
        <w:jc w:val="bot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0D9B956F" wp14:editId="5EA9DDC2">
            <wp:simplePos x="0" y="0"/>
            <wp:positionH relativeFrom="page">
              <wp:align>left</wp:align>
            </wp:positionH>
            <wp:positionV relativeFrom="paragraph">
              <wp:posOffset>605155</wp:posOffset>
            </wp:positionV>
            <wp:extent cx="7524750" cy="2600325"/>
            <wp:effectExtent l="0" t="0" r="0" b="0"/>
            <wp:wrapTopAndBottom/>
            <wp:docPr id="55457076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DBF0BE4-0EFB-4131-BF06-E59C77F898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E48" w:rsidRPr="007556F2">
        <w:rPr>
          <w:sz w:val="20"/>
          <w:szCs w:val="20"/>
          <w:lang w:val="en-US"/>
        </w:rPr>
        <w:t>FPs</w:t>
      </w:r>
      <w:r w:rsidR="000F573A" w:rsidRPr="007556F2">
        <w:rPr>
          <w:sz w:val="20"/>
          <w:szCs w:val="20"/>
          <w:lang w:val="en-US"/>
        </w:rPr>
        <w:t xml:space="preserve"> indicated</w:t>
      </w:r>
      <w:r w:rsidR="00822D73" w:rsidRPr="007556F2">
        <w:rPr>
          <w:sz w:val="20"/>
          <w:szCs w:val="20"/>
          <w:lang w:val="en-US"/>
        </w:rPr>
        <w:t xml:space="preserve"> </w:t>
      </w:r>
      <w:r w:rsidR="00137A07" w:rsidRPr="007556F2">
        <w:rPr>
          <w:b/>
          <w:bCs/>
          <w:sz w:val="20"/>
          <w:szCs w:val="20"/>
          <w:lang w:val="en-US"/>
        </w:rPr>
        <w:t>needing</w:t>
      </w:r>
      <w:r w:rsidR="000F573A" w:rsidRPr="007556F2">
        <w:rPr>
          <w:b/>
          <w:bCs/>
          <w:sz w:val="20"/>
          <w:szCs w:val="20"/>
          <w:lang w:val="en-US"/>
        </w:rPr>
        <w:t xml:space="preserve"> </w:t>
      </w:r>
      <w:r w:rsidR="003A54D5" w:rsidRPr="007556F2">
        <w:rPr>
          <w:b/>
          <w:bCs/>
          <w:sz w:val="20"/>
          <w:szCs w:val="20"/>
          <w:lang w:val="en-US"/>
        </w:rPr>
        <w:t xml:space="preserve">the most </w:t>
      </w:r>
      <w:r w:rsidR="000F573A" w:rsidRPr="007556F2">
        <w:rPr>
          <w:sz w:val="20"/>
          <w:szCs w:val="20"/>
          <w:lang w:val="en-US"/>
        </w:rPr>
        <w:t xml:space="preserve">support </w:t>
      </w:r>
      <w:r w:rsidR="00A915C3" w:rsidRPr="007556F2">
        <w:rPr>
          <w:sz w:val="20"/>
          <w:szCs w:val="20"/>
          <w:lang w:val="en-US"/>
        </w:rPr>
        <w:t>with</w:t>
      </w:r>
      <w:r w:rsidR="001F7E48" w:rsidRPr="007556F2">
        <w:rPr>
          <w:sz w:val="20"/>
          <w:szCs w:val="20"/>
          <w:lang w:val="en-US"/>
        </w:rPr>
        <w:t xml:space="preserve"> </w:t>
      </w:r>
      <w:r w:rsidR="000F573A" w:rsidRPr="007556F2">
        <w:rPr>
          <w:b/>
          <w:bCs/>
          <w:sz w:val="20"/>
          <w:szCs w:val="20"/>
          <w:lang w:val="en-US"/>
        </w:rPr>
        <w:t>Peripheral Neuropath</w:t>
      </w:r>
      <w:r w:rsidR="00991A4D" w:rsidRPr="007556F2">
        <w:rPr>
          <w:b/>
          <w:bCs/>
          <w:sz w:val="20"/>
          <w:szCs w:val="20"/>
          <w:lang w:val="en-US"/>
        </w:rPr>
        <w:t>y</w:t>
      </w:r>
      <w:r w:rsidR="00387523" w:rsidRPr="007556F2">
        <w:rPr>
          <w:b/>
          <w:bCs/>
          <w:sz w:val="20"/>
          <w:szCs w:val="20"/>
          <w:lang w:val="en-US"/>
        </w:rPr>
        <w:t xml:space="preserve">/ </w:t>
      </w:r>
      <w:r w:rsidR="001F7E48" w:rsidRPr="007556F2">
        <w:rPr>
          <w:b/>
          <w:bCs/>
          <w:sz w:val="20"/>
          <w:szCs w:val="20"/>
          <w:lang w:val="en-US"/>
        </w:rPr>
        <w:t>Peripheral Nerve Disorder</w:t>
      </w:r>
      <w:r w:rsidR="00387523" w:rsidRPr="007556F2">
        <w:rPr>
          <w:sz w:val="20"/>
          <w:szCs w:val="20"/>
          <w:lang w:val="en-US"/>
        </w:rPr>
        <w:t xml:space="preserve"> and the </w:t>
      </w:r>
      <w:r w:rsidR="00387523" w:rsidRPr="007556F2">
        <w:rPr>
          <w:b/>
          <w:bCs/>
          <w:sz w:val="20"/>
          <w:szCs w:val="20"/>
          <w:lang w:val="en-US"/>
        </w:rPr>
        <w:t xml:space="preserve">least </w:t>
      </w:r>
      <w:r w:rsidR="00387523" w:rsidRPr="007556F2">
        <w:rPr>
          <w:sz w:val="20"/>
          <w:szCs w:val="20"/>
          <w:lang w:val="en-US"/>
        </w:rPr>
        <w:t>support with</w:t>
      </w:r>
      <w:r w:rsidR="001F7E48" w:rsidRPr="007556F2">
        <w:rPr>
          <w:sz w:val="20"/>
          <w:szCs w:val="20"/>
          <w:lang w:val="en-US"/>
        </w:rPr>
        <w:t xml:space="preserve"> </w:t>
      </w:r>
      <w:r w:rsidR="00387523" w:rsidRPr="007556F2">
        <w:rPr>
          <w:b/>
          <w:bCs/>
          <w:sz w:val="20"/>
          <w:szCs w:val="20"/>
          <w:lang w:val="en-US"/>
        </w:rPr>
        <w:t>Complex Headaches/ Migraines</w:t>
      </w:r>
      <w:r w:rsidR="00387523" w:rsidRPr="007556F2">
        <w:rPr>
          <w:sz w:val="20"/>
          <w:szCs w:val="20"/>
          <w:lang w:val="en-US"/>
        </w:rPr>
        <w:t>.</w:t>
      </w:r>
      <w:r w:rsidR="002C717C" w:rsidRPr="007556F2">
        <w:rPr>
          <w:sz w:val="20"/>
          <w:szCs w:val="20"/>
          <w:lang w:val="en-US"/>
        </w:rPr>
        <w:t xml:space="preserve"> </w:t>
      </w:r>
      <w:r w:rsidR="008B3D89" w:rsidRPr="007556F2">
        <w:rPr>
          <w:sz w:val="20"/>
          <w:szCs w:val="20"/>
          <w:lang w:val="en-US"/>
        </w:rPr>
        <w:t xml:space="preserve">Following Peripheral Neuropathy/ Peripheral Nerve Disorder, </w:t>
      </w:r>
      <w:r w:rsidR="002C717C" w:rsidRPr="007556F2">
        <w:rPr>
          <w:sz w:val="20"/>
          <w:szCs w:val="20"/>
          <w:lang w:val="en-US"/>
        </w:rPr>
        <w:t xml:space="preserve">FPs also indicated </w:t>
      </w:r>
      <w:r w:rsidR="00E26959" w:rsidRPr="007556F2">
        <w:rPr>
          <w:sz w:val="20"/>
          <w:szCs w:val="20"/>
          <w:lang w:val="en-US"/>
        </w:rPr>
        <w:t xml:space="preserve">higher </w:t>
      </w:r>
      <w:r w:rsidR="00E26959" w:rsidRPr="007556F2">
        <w:rPr>
          <w:b/>
          <w:bCs/>
          <w:sz w:val="20"/>
          <w:szCs w:val="20"/>
          <w:lang w:val="en-US"/>
        </w:rPr>
        <w:t xml:space="preserve">need for support with </w:t>
      </w:r>
      <w:r w:rsidR="003137B0" w:rsidRPr="007556F2">
        <w:rPr>
          <w:b/>
          <w:bCs/>
          <w:sz w:val="20"/>
          <w:szCs w:val="20"/>
          <w:lang w:val="en-US"/>
        </w:rPr>
        <w:t>C</w:t>
      </w:r>
      <w:r w:rsidR="00E26959" w:rsidRPr="007556F2">
        <w:rPr>
          <w:b/>
          <w:bCs/>
          <w:sz w:val="20"/>
          <w:szCs w:val="20"/>
          <w:lang w:val="en-US"/>
        </w:rPr>
        <w:t xml:space="preserve">ognitive </w:t>
      </w:r>
      <w:r w:rsidR="003137B0" w:rsidRPr="007556F2">
        <w:rPr>
          <w:b/>
          <w:bCs/>
          <w:sz w:val="20"/>
          <w:szCs w:val="20"/>
          <w:lang w:val="en-US"/>
        </w:rPr>
        <w:t>D</w:t>
      </w:r>
      <w:r w:rsidR="00E26959" w:rsidRPr="007556F2">
        <w:rPr>
          <w:b/>
          <w:bCs/>
          <w:sz w:val="20"/>
          <w:szCs w:val="20"/>
          <w:lang w:val="en-US"/>
        </w:rPr>
        <w:t xml:space="preserve">ysfunction and </w:t>
      </w:r>
      <w:r w:rsidR="003137B0" w:rsidRPr="007556F2">
        <w:rPr>
          <w:b/>
          <w:bCs/>
          <w:sz w:val="20"/>
          <w:szCs w:val="20"/>
          <w:lang w:val="en-US"/>
        </w:rPr>
        <w:t>M</w:t>
      </w:r>
      <w:r w:rsidR="00E26959" w:rsidRPr="007556F2">
        <w:rPr>
          <w:b/>
          <w:bCs/>
          <w:sz w:val="20"/>
          <w:szCs w:val="20"/>
          <w:lang w:val="en-US"/>
        </w:rPr>
        <w:t xml:space="preserve">ovement </w:t>
      </w:r>
      <w:r w:rsidR="003137B0" w:rsidRPr="007556F2">
        <w:rPr>
          <w:b/>
          <w:bCs/>
          <w:sz w:val="20"/>
          <w:szCs w:val="20"/>
          <w:lang w:val="en-US"/>
        </w:rPr>
        <w:t>D</w:t>
      </w:r>
      <w:r w:rsidR="00E26959" w:rsidRPr="007556F2">
        <w:rPr>
          <w:b/>
          <w:bCs/>
          <w:sz w:val="20"/>
          <w:szCs w:val="20"/>
          <w:lang w:val="en-US"/>
        </w:rPr>
        <w:t>isorders</w:t>
      </w:r>
      <w:r w:rsidR="008B3D89" w:rsidRPr="007556F2">
        <w:rPr>
          <w:b/>
          <w:bCs/>
          <w:sz w:val="20"/>
          <w:szCs w:val="20"/>
          <w:lang w:val="en-US"/>
        </w:rPr>
        <w:t xml:space="preserve"> (e.g. Parkinson’s Disease)</w:t>
      </w:r>
      <w:r w:rsidR="00387523" w:rsidRPr="007556F2">
        <w:rPr>
          <w:sz w:val="20"/>
          <w:szCs w:val="20"/>
          <w:lang w:val="en-US"/>
        </w:rPr>
        <w:t xml:space="preserve"> </w:t>
      </w:r>
      <w:r w:rsidR="00137A07" w:rsidRPr="007556F2">
        <w:rPr>
          <w:sz w:val="20"/>
          <w:szCs w:val="20"/>
          <w:lang w:val="en-US"/>
        </w:rPr>
        <w:t>(Fig</w:t>
      </w:r>
      <w:r w:rsidR="008B3D89" w:rsidRPr="007556F2">
        <w:rPr>
          <w:sz w:val="20"/>
          <w:szCs w:val="20"/>
          <w:lang w:val="en-US"/>
        </w:rPr>
        <w:t>.</w:t>
      </w:r>
      <w:r w:rsidR="00137A07" w:rsidRPr="007556F2">
        <w:rPr>
          <w:sz w:val="20"/>
          <w:szCs w:val="20"/>
          <w:lang w:val="en-US"/>
        </w:rPr>
        <w:t xml:space="preserve"> </w:t>
      </w:r>
      <w:r w:rsidR="008B3D89" w:rsidRPr="007556F2">
        <w:rPr>
          <w:sz w:val="20"/>
          <w:szCs w:val="20"/>
          <w:lang w:val="en-US"/>
        </w:rPr>
        <w:t>2</w:t>
      </w:r>
      <w:r w:rsidR="00137A07" w:rsidRPr="007556F2">
        <w:rPr>
          <w:sz w:val="20"/>
          <w:szCs w:val="20"/>
          <w:lang w:val="en-US"/>
        </w:rPr>
        <w:t>)</w:t>
      </w:r>
      <w:r w:rsidR="008B3D89" w:rsidRPr="007556F2">
        <w:rPr>
          <w:sz w:val="20"/>
          <w:szCs w:val="20"/>
          <w:lang w:val="en-US"/>
        </w:rPr>
        <w:t>.</w:t>
      </w:r>
      <w:r w:rsidR="00B9365A" w:rsidRPr="007556F2">
        <w:rPr>
          <w:noProof/>
          <w:sz w:val="20"/>
          <w:szCs w:val="20"/>
        </w:rPr>
        <w:t xml:space="preserve"> </w:t>
      </w:r>
    </w:p>
    <w:p w14:paraId="75FDD248" w14:textId="6996387C" w:rsidR="00C91B6F" w:rsidRDefault="002A3605">
      <w:pPr>
        <w:rPr>
          <w:i/>
          <w:iCs/>
          <w:sz w:val="20"/>
          <w:szCs w:val="20"/>
        </w:rPr>
      </w:pPr>
      <w:r w:rsidRPr="007F7FBF">
        <w:rPr>
          <w:i/>
          <w:iCs/>
          <w:sz w:val="20"/>
          <w:szCs w:val="20"/>
        </w:rPr>
        <w:t>*</w:t>
      </w:r>
      <w:r w:rsidR="00E238B9">
        <w:rPr>
          <w:i/>
          <w:iCs/>
          <w:sz w:val="20"/>
          <w:szCs w:val="20"/>
        </w:rPr>
        <w:t>Of t</w:t>
      </w:r>
      <w:r w:rsidR="006661FB" w:rsidRPr="007F7FBF">
        <w:rPr>
          <w:i/>
          <w:iCs/>
          <w:sz w:val="20"/>
          <w:szCs w:val="20"/>
        </w:rPr>
        <w:t>wo FPs who responded to the survey via paper versions</w:t>
      </w:r>
      <w:r w:rsidR="00E238B9">
        <w:rPr>
          <w:i/>
          <w:iCs/>
          <w:sz w:val="20"/>
          <w:szCs w:val="20"/>
        </w:rPr>
        <w:t xml:space="preserve"> </w:t>
      </w:r>
      <w:r w:rsidR="004A620B">
        <w:rPr>
          <w:i/>
          <w:iCs/>
          <w:sz w:val="20"/>
          <w:szCs w:val="20"/>
        </w:rPr>
        <w:t>2 of 2</w:t>
      </w:r>
      <w:r w:rsidR="006661FB" w:rsidRPr="007F7FBF">
        <w:rPr>
          <w:i/>
          <w:iCs/>
          <w:sz w:val="20"/>
          <w:szCs w:val="20"/>
        </w:rPr>
        <w:t xml:space="preserve"> indicated </w:t>
      </w:r>
      <w:r w:rsidR="00933D9B">
        <w:rPr>
          <w:i/>
          <w:iCs/>
          <w:sz w:val="20"/>
          <w:szCs w:val="20"/>
        </w:rPr>
        <w:t xml:space="preserve">Complex Headaches/ Migraines, </w:t>
      </w:r>
      <w:r w:rsidR="00E238B9">
        <w:rPr>
          <w:i/>
          <w:iCs/>
          <w:sz w:val="20"/>
          <w:szCs w:val="20"/>
        </w:rPr>
        <w:t xml:space="preserve">and </w:t>
      </w:r>
      <w:r w:rsidR="004A620B">
        <w:rPr>
          <w:i/>
          <w:iCs/>
          <w:sz w:val="20"/>
          <w:szCs w:val="20"/>
        </w:rPr>
        <w:t>1 of 2</w:t>
      </w:r>
      <w:r w:rsidR="00E238B9">
        <w:rPr>
          <w:i/>
          <w:iCs/>
          <w:sz w:val="20"/>
          <w:szCs w:val="20"/>
        </w:rPr>
        <w:t xml:space="preserve"> indicated </w:t>
      </w:r>
      <w:r w:rsidR="00255736">
        <w:rPr>
          <w:i/>
          <w:iCs/>
          <w:sz w:val="20"/>
          <w:szCs w:val="20"/>
        </w:rPr>
        <w:t>Peripheral Neuropathy/ Peripheral Nerve Disorder, Vertigo</w:t>
      </w:r>
      <w:r w:rsidR="004A620B">
        <w:rPr>
          <w:i/>
          <w:iCs/>
          <w:sz w:val="20"/>
          <w:szCs w:val="20"/>
        </w:rPr>
        <w:t xml:space="preserve">, </w:t>
      </w:r>
      <w:r w:rsidR="00844828">
        <w:rPr>
          <w:i/>
          <w:iCs/>
          <w:sz w:val="20"/>
          <w:szCs w:val="20"/>
        </w:rPr>
        <w:t xml:space="preserve">Cognitive Dysfunction, and </w:t>
      </w:r>
      <w:r w:rsidR="00046790">
        <w:rPr>
          <w:i/>
          <w:iCs/>
          <w:sz w:val="20"/>
          <w:szCs w:val="20"/>
        </w:rPr>
        <w:t>Parkinson’s Disease</w:t>
      </w:r>
      <w:r w:rsidR="006661FB" w:rsidRPr="007F7FBF">
        <w:rPr>
          <w:i/>
          <w:iCs/>
          <w:sz w:val="20"/>
          <w:szCs w:val="20"/>
        </w:rPr>
        <w:t>. However, since the</w:t>
      </w:r>
      <w:r w:rsidR="00666588" w:rsidRPr="007F7FBF">
        <w:rPr>
          <w:i/>
          <w:iCs/>
          <w:sz w:val="20"/>
          <w:szCs w:val="20"/>
        </w:rPr>
        <w:t xml:space="preserve">se </w:t>
      </w:r>
      <w:r w:rsidR="0019307E" w:rsidRPr="007F7FBF">
        <w:rPr>
          <w:i/>
          <w:iCs/>
          <w:sz w:val="20"/>
          <w:szCs w:val="20"/>
        </w:rPr>
        <w:t>responses did not align with the online</w:t>
      </w:r>
      <w:r w:rsidR="007F7FBF" w:rsidRPr="007F7FBF">
        <w:rPr>
          <w:i/>
          <w:iCs/>
          <w:sz w:val="20"/>
          <w:szCs w:val="20"/>
        </w:rPr>
        <w:t xml:space="preserve"> version</w:t>
      </w:r>
      <w:r w:rsidR="0019307E" w:rsidRPr="007F7FBF">
        <w:rPr>
          <w:i/>
          <w:iCs/>
          <w:sz w:val="20"/>
          <w:szCs w:val="20"/>
        </w:rPr>
        <w:t xml:space="preserve"> </w:t>
      </w:r>
      <w:r w:rsidR="007F7FBF" w:rsidRPr="007F7FBF">
        <w:rPr>
          <w:i/>
          <w:iCs/>
          <w:sz w:val="20"/>
          <w:szCs w:val="20"/>
        </w:rPr>
        <w:t xml:space="preserve">of the </w:t>
      </w:r>
      <w:r w:rsidR="0019307E" w:rsidRPr="007F7FBF">
        <w:rPr>
          <w:i/>
          <w:iCs/>
          <w:sz w:val="20"/>
          <w:szCs w:val="20"/>
        </w:rPr>
        <w:t xml:space="preserve">survey’s requirement of </w:t>
      </w:r>
      <w:r w:rsidR="00C12655" w:rsidRPr="007F7FBF">
        <w:rPr>
          <w:i/>
          <w:iCs/>
          <w:sz w:val="20"/>
          <w:szCs w:val="20"/>
        </w:rPr>
        <w:t xml:space="preserve">ranking the importance of conditions by assigning </w:t>
      </w:r>
      <w:r w:rsidR="00666588" w:rsidRPr="007F7FBF">
        <w:rPr>
          <w:i/>
          <w:iCs/>
          <w:sz w:val="20"/>
          <w:szCs w:val="20"/>
        </w:rPr>
        <w:t xml:space="preserve">only </w:t>
      </w:r>
      <w:r w:rsidR="00C12655" w:rsidRPr="007F7FBF">
        <w:rPr>
          <w:i/>
          <w:iCs/>
          <w:sz w:val="20"/>
          <w:szCs w:val="20"/>
        </w:rPr>
        <w:t xml:space="preserve">one </w:t>
      </w:r>
      <w:r w:rsidR="00666588" w:rsidRPr="007F7FBF">
        <w:rPr>
          <w:i/>
          <w:iCs/>
          <w:sz w:val="20"/>
          <w:szCs w:val="20"/>
        </w:rPr>
        <w:t xml:space="preserve">condition </w:t>
      </w:r>
      <w:r w:rsidR="004F6202" w:rsidRPr="007F7FBF">
        <w:rPr>
          <w:i/>
          <w:iCs/>
          <w:sz w:val="20"/>
          <w:szCs w:val="20"/>
        </w:rPr>
        <w:t>to each level of importance, their responses are not visualized in the graph above.</w:t>
      </w:r>
    </w:p>
    <w:p w14:paraId="63D35D3C" w14:textId="77777777" w:rsidR="001D4078" w:rsidRDefault="003B29E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**</w:t>
      </w:r>
      <w:r w:rsidR="00CA070B">
        <w:rPr>
          <w:i/>
          <w:iCs/>
          <w:sz w:val="20"/>
          <w:szCs w:val="20"/>
        </w:rPr>
        <w:t xml:space="preserve">FPs were also given the option to </w:t>
      </w:r>
      <w:r>
        <w:rPr>
          <w:i/>
          <w:iCs/>
          <w:sz w:val="20"/>
          <w:szCs w:val="20"/>
        </w:rPr>
        <w:t xml:space="preserve">select and rank other conditions. Suggestions included </w:t>
      </w:r>
      <w:r w:rsidR="00CE1720">
        <w:rPr>
          <w:i/>
          <w:iCs/>
          <w:sz w:val="20"/>
          <w:szCs w:val="20"/>
        </w:rPr>
        <w:t>Brain Tumor (n=2) and Stroke (n=1)</w:t>
      </w:r>
      <w:r>
        <w:rPr>
          <w:i/>
          <w:iCs/>
          <w:sz w:val="20"/>
          <w:szCs w:val="20"/>
        </w:rPr>
        <w:t xml:space="preserve">. However, </w:t>
      </w:r>
      <w:proofErr w:type="gramStart"/>
      <w:r>
        <w:rPr>
          <w:i/>
          <w:iCs/>
          <w:sz w:val="20"/>
          <w:szCs w:val="20"/>
        </w:rPr>
        <w:t xml:space="preserve">due to </w:t>
      </w:r>
      <w:r w:rsidR="003C3C65">
        <w:rPr>
          <w:i/>
          <w:iCs/>
          <w:sz w:val="20"/>
          <w:szCs w:val="20"/>
        </w:rPr>
        <w:t>the fact that</w:t>
      </w:r>
      <w:proofErr w:type="gramEnd"/>
      <w:r w:rsidR="003C3C65">
        <w:rPr>
          <w:i/>
          <w:iCs/>
          <w:sz w:val="20"/>
          <w:szCs w:val="20"/>
        </w:rPr>
        <w:t xml:space="preserve"> ratings were not assigned consistently to these </w:t>
      </w:r>
      <w:r w:rsidR="00901A45">
        <w:rPr>
          <w:i/>
          <w:iCs/>
          <w:sz w:val="20"/>
          <w:szCs w:val="20"/>
        </w:rPr>
        <w:t>responses</w:t>
      </w:r>
      <w:r>
        <w:rPr>
          <w:i/>
          <w:iCs/>
          <w:sz w:val="20"/>
          <w:szCs w:val="20"/>
        </w:rPr>
        <w:t xml:space="preserve">, they are not visually represented in the graph above. </w:t>
      </w:r>
    </w:p>
    <w:p w14:paraId="37827587" w14:textId="04F91CD2" w:rsidR="00CE0A05" w:rsidRDefault="004F6202">
      <w:pPr>
        <w:rPr>
          <w:i/>
          <w:iCs/>
          <w:sz w:val="20"/>
          <w:szCs w:val="20"/>
        </w:rPr>
      </w:pPr>
      <w:r w:rsidRPr="007F7FBF">
        <w:rPr>
          <w:i/>
          <w:iCs/>
          <w:sz w:val="20"/>
          <w:szCs w:val="20"/>
        </w:rPr>
        <w:t xml:space="preserve"> </w:t>
      </w:r>
    </w:p>
    <w:p w14:paraId="14E3D05F" w14:textId="5A6367F8" w:rsidR="00B6304B" w:rsidRDefault="008C6734">
      <w:r w:rsidRPr="003C3C65">
        <w:rPr>
          <w:b/>
          <w:bCs/>
          <w:noProof/>
          <w:color w:val="79AFBE" w:themeColor="accent2"/>
        </w:rPr>
        <w:drawing>
          <wp:anchor distT="0" distB="0" distL="114300" distR="114300" simplePos="0" relativeHeight="251658240" behindDoc="0" locked="0" layoutInCell="1" allowOverlap="1" wp14:anchorId="6814B4A9" wp14:editId="0761885E">
            <wp:simplePos x="0" y="0"/>
            <wp:positionH relativeFrom="margin">
              <wp:align>right</wp:align>
            </wp:positionH>
            <wp:positionV relativeFrom="paragraph">
              <wp:posOffset>372745</wp:posOffset>
            </wp:positionV>
            <wp:extent cx="6858000" cy="2120900"/>
            <wp:effectExtent l="0" t="0" r="0" b="0"/>
            <wp:wrapTopAndBottom/>
            <wp:docPr id="152834602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81B26F7-6C1D-865C-3520-650BF0FE80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D39" w:rsidRPr="003C3C65">
        <w:rPr>
          <w:b/>
          <w:bCs/>
          <w:sz w:val="20"/>
          <w:szCs w:val="20"/>
        </w:rPr>
        <w:t>M</w:t>
      </w:r>
      <w:r w:rsidR="00285B64" w:rsidRPr="003C3C65">
        <w:rPr>
          <w:b/>
          <w:bCs/>
          <w:sz w:val="20"/>
          <w:szCs w:val="20"/>
        </w:rPr>
        <w:t>ore</w:t>
      </w:r>
      <w:r w:rsidR="008814F4" w:rsidRPr="00725BD0">
        <w:rPr>
          <w:b/>
          <w:bCs/>
          <w:sz w:val="20"/>
          <w:szCs w:val="20"/>
        </w:rPr>
        <w:t xml:space="preserve"> </w:t>
      </w:r>
      <w:r w:rsidR="00285B64" w:rsidRPr="00725BD0">
        <w:rPr>
          <w:b/>
          <w:bCs/>
          <w:sz w:val="20"/>
          <w:szCs w:val="20"/>
        </w:rPr>
        <w:t>than half of FPs</w:t>
      </w:r>
      <w:r w:rsidR="00285B64" w:rsidRPr="00725BD0">
        <w:rPr>
          <w:sz w:val="20"/>
          <w:szCs w:val="20"/>
        </w:rPr>
        <w:t xml:space="preserve"> indicated that they use </w:t>
      </w:r>
      <w:r w:rsidR="00285B64" w:rsidRPr="00725BD0">
        <w:rPr>
          <w:b/>
          <w:bCs/>
          <w:sz w:val="20"/>
          <w:szCs w:val="20"/>
        </w:rPr>
        <w:t>“Pathways – Directory”</w:t>
      </w:r>
      <w:r w:rsidR="007A5989" w:rsidRPr="00725BD0">
        <w:rPr>
          <w:b/>
          <w:bCs/>
          <w:sz w:val="20"/>
          <w:szCs w:val="20"/>
        </w:rPr>
        <w:t xml:space="preserve"> </w:t>
      </w:r>
      <w:r w:rsidR="007A5989" w:rsidRPr="00725BD0">
        <w:rPr>
          <w:sz w:val="20"/>
          <w:szCs w:val="20"/>
        </w:rPr>
        <w:t xml:space="preserve">(72%, </w:t>
      </w:r>
      <w:r w:rsidR="00EA0CA9" w:rsidRPr="00725BD0">
        <w:rPr>
          <w:sz w:val="20"/>
          <w:szCs w:val="20"/>
        </w:rPr>
        <w:t>18</w:t>
      </w:r>
      <w:r w:rsidR="007A5989" w:rsidRPr="00725BD0">
        <w:rPr>
          <w:sz w:val="20"/>
          <w:szCs w:val="20"/>
        </w:rPr>
        <w:t xml:space="preserve"> of </w:t>
      </w:r>
      <w:r w:rsidR="00EA0CA9" w:rsidRPr="00725BD0">
        <w:rPr>
          <w:sz w:val="20"/>
          <w:szCs w:val="20"/>
        </w:rPr>
        <w:t>25</w:t>
      </w:r>
      <w:r w:rsidR="007A5989" w:rsidRPr="00725BD0">
        <w:rPr>
          <w:sz w:val="20"/>
          <w:szCs w:val="20"/>
        </w:rPr>
        <w:t>)</w:t>
      </w:r>
      <w:r w:rsidR="00452C62" w:rsidRPr="00725BD0">
        <w:rPr>
          <w:sz w:val="20"/>
          <w:szCs w:val="20"/>
        </w:rPr>
        <w:t xml:space="preserve">, </w:t>
      </w:r>
      <w:r w:rsidR="00285B64" w:rsidRPr="00725BD0">
        <w:rPr>
          <w:b/>
          <w:bCs/>
          <w:sz w:val="20"/>
          <w:szCs w:val="20"/>
        </w:rPr>
        <w:t>UpToDate</w:t>
      </w:r>
      <w:r w:rsidR="007A5989" w:rsidRPr="00725BD0">
        <w:rPr>
          <w:b/>
          <w:bCs/>
          <w:sz w:val="20"/>
          <w:szCs w:val="20"/>
        </w:rPr>
        <w:t xml:space="preserve"> </w:t>
      </w:r>
      <w:r w:rsidR="007A5989" w:rsidRPr="00725BD0">
        <w:rPr>
          <w:sz w:val="20"/>
          <w:szCs w:val="20"/>
        </w:rPr>
        <w:t xml:space="preserve">(60%, </w:t>
      </w:r>
      <w:r w:rsidR="00EA0CA9" w:rsidRPr="00725BD0">
        <w:rPr>
          <w:sz w:val="20"/>
          <w:szCs w:val="20"/>
        </w:rPr>
        <w:t>15</w:t>
      </w:r>
      <w:r w:rsidR="007A5989" w:rsidRPr="00725BD0">
        <w:rPr>
          <w:sz w:val="20"/>
          <w:szCs w:val="20"/>
        </w:rPr>
        <w:t xml:space="preserve"> of </w:t>
      </w:r>
      <w:r w:rsidR="00EA0CA9" w:rsidRPr="00725BD0">
        <w:rPr>
          <w:sz w:val="20"/>
          <w:szCs w:val="20"/>
        </w:rPr>
        <w:t>25</w:t>
      </w:r>
      <w:r w:rsidR="007A5989" w:rsidRPr="00725BD0">
        <w:rPr>
          <w:sz w:val="20"/>
          <w:szCs w:val="20"/>
        </w:rPr>
        <w:t>)</w:t>
      </w:r>
      <w:r w:rsidR="00452C62" w:rsidRPr="00725BD0">
        <w:rPr>
          <w:sz w:val="20"/>
          <w:szCs w:val="20"/>
        </w:rPr>
        <w:t xml:space="preserve">, and the </w:t>
      </w:r>
      <w:r w:rsidR="00452C62" w:rsidRPr="003C3C65">
        <w:rPr>
          <w:b/>
          <w:bCs/>
          <w:sz w:val="20"/>
          <w:szCs w:val="20"/>
        </w:rPr>
        <w:t>RACE App</w:t>
      </w:r>
      <w:r w:rsidR="007A5989" w:rsidRPr="003C3C65">
        <w:rPr>
          <w:b/>
          <w:bCs/>
          <w:sz w:val="20"/>
          <w:szCs w:val="20"/>
        </w:rPr>
        <w:t xml:space="preserve"> </w:t>
      </w:r>
      <w:r w:rsidR="007A5989" w:rsidRPr="00725BD0">
        <w:rPr>
          <w:sz w:val="20"/>
          <w:szCs w:val="20"/>
        </w:rPr>
        <w:t xml:space="preserve">(56%, </w:t>
      </w:r>
      <w:r w:rsidR="00EA0CA9" w:rsidRPr="00725BD0">
        <w:rPr>
          <w:sz w:val="20"/>
          <w:szCs w:val="20"/>
        </w:rPr>
        <w:t>14</w:t>
      </w:r>
      <w:r w:rsidR="007A5989" w:rsidRPr="00725BD0">
        <w:rPr>
          <w:sz w:val="20"/>
          <w:szCs w:val="20"/>
        </w:rPr>
        <w:t xml:space="preserve"> of </w:t>
      </w:r>
      <w:r w:rsidR="00EA0CA9" w:rsidRPr="00725BD0">
        <w:rPr>
          <w:sz w:val="20"/>
          <w:szCs w:val="20"/>
        </w:rPr>
        <w:t>25</w:t>
      </w:r>
      <w:r w:rsidR="007A5989" w:rsidRPr="00725BD0">
        <w:rPr>
          <w:sz w:val="20"/>
          <w:szCs w:val="20"/>
        </w:rPr>
        <w:t xml:space="preserve">) </w:t>
      </w:r>
      <w:r w:rsidR="00E13D39" w:rsidRPr="00725BD0">
        <w:rPr>
          <w:sz w:val="20"/>
          <w:szCs w:val="20"/>
        </w:rPr>
        <w:t>as sources of information/ resources for neurology case management in their practice</w:t>
      </w:r>
      <w:r w:rsidR="00097854" w:rsidRPr="00725BD0">
        <w:rPr>
          <w:sz w:val="20"/>
          <w:szCs w:val="20"/>
        </w:rPr>
        <w:t xml:space="preserve"> </w:t>
      </w:r>
      <w:r w:rsidR="00AB38EC" w:rsidRPr="00725BD0">
        <w:rPr>
          <w:sz w:val="20"/>
          <w:szCs w:val="20"/>
        </w:rPr>
        <w:t>(</w:t>
      </w:r>
      <w:r w:rsidR="00285B64" w:rsidRPr="00725BD0">
        <w:rPr>
          <w:sz w:val="20"/>
          <w:szCs w:val="20"/>
        </w:rPr>
        <w:t>Fig</w:t>
      </w:r>
      <w:r w:rsidR="00CE0A05" w:rsidRPr="00725BD0">
        <w:rPr>
          <w:sz w:val="20"/>
          <w:szCs w:val="20"/>
        </w:rPr>
        <w:t>.</w:t>
      </w:r>
      <w:r w:rsidR="00285B64" w:rsidRPr="00725BD0">
        <w:rPr>
          <w:sz w:val="20"/>
          <w:szCs w:val="20"/>
        </w:rPr>
        <w:t xml:space="preserve"> </w:t>
      </w:r>
      <w:r w:rsidR="00312B8E" w:rsidRPr="00725BD0">
        <w:rPr>
          <w:sz w:val="20"/>
          <w:szCs w:val="20"/>
        </w:rPr>
        <w:t>3</w:t>
      </w:r>
      <w:r w:rsidR="00AB38EC" w:rsidRPr="00725BD0">
        <w:t>)</w:t>
      </w:r>
      <w:r w:rsidR="00097854" w:rsidRPr="00725BD0">
        <w:t>.</w:t>
      </w:r>
    </w:p>
    <w:p w14:paraId="3E318623" w14:textId="4F8E402D" w:rsidR="00902E90" w:rsidRDefault="008C6734" w:rsidP="004C51CE">
      <w:pPr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21831F59" wp14:editId="02371EB3">
            <wp:simplePos x="0" y="0"/>
            <wp:positionH relativeFrom="margin">
              <wp:align>right</wp:align>
            </wp:positionH>
            <wp:positionV relativeFrom="paragraph">
              <wp:posOffset>2387600</wp:posOffset>
            </wp:positionV>
            <wp:extent cx="6858000" cy="1892300"/>
            <wp:effectExtent l="0" t="0" r="0" b="0"/>
            <wp:wrapTopAndBottom/>
            <wp:docPr id="149666212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3D7C95E-2FCF-9EC8-1628-00CF7AE51D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D98">
        <w:rPr>
          <w:sz w:val="20"/>
          <w:szCs w:val="20"/>
        </w:rPr>
        <w:t>Of F</w:t>
      </w:r>
      <w:r w:rsidR="000A44EA">
        <w:rPr>
          <w:sz w:val="20"/>
          <w:szCs w:val="20"/>
        </w:rPr>
        <w:t xml:space="preserve">Ps who </w:t>
      </w:r>
      <w:r w:rsidR="00015D98">
        <w:rPr>
          <w:sz w:val="20"/>
          <w:szCs w:val="20"/>
        </w:rPr>
        <w:t xml:space="preserve">indicated they do not </w:t>
      </w:r>
      <w:r w:rsidR="000A44EA">
        <w:rPr>
          <w:sz w:val="20"/>
          <w:szCs w:val="20"/>
        </w:rPr>
        <w:t>access the RACE App</w:t>
      </w:r>
      <w:r w:rsidR="003813DA">
        <w:rPr>
          <w:sz w:val="20"/>
          <w:szCs w:val="20"/>
        </w:rPr>
        <w:t xml:space="preserve">, </w:t>
      </w:r>
      <w:r w:rsidR="003813DA" w:rsidRPr="00C3421E">
        <w:rPr>
          <w:b/>
          <w:bCs/>
          <w:sz w:val="20"/>
          <w:szCs w:val="20"/>
        </w:rPr>
        <w:t>the most common reason</w:t>
      </w:r>
      <w:r w:rsidR="00F905CF" w:rsidRPr="00C3421E">
        <w:rPr>
          <w:b/>
          <w:bCs/>
          <w:sz w:val="20"/>
          <w:szCs w:val="20"/>
        </w:rPr>
        <w:t xml:space="preserve"> </w:t>
      </w:r>
      <w:r w:rsidR="003813DA" w:rsidRPr="00C3421E">
        <w:rPr>
          <w:b/>
          <w:bCs/>
          <w:sz w:val="20"/>
          <w:szCs w:val="20"/>
        </w:rPr>
        <w:t>was time constraints</w:t>
      </w:r>
      <w:r w:rsidR="003813DA">
        <w:rPr>
          <w:sz w:val="20"/>
          <w:szCs w:val="20"/>
        </w:rPr>
        <w:t xml:space="preserve"> within their practice</w:t>
      </w:r>
      <w:r w:rsidR="00DD4A69">
        <w:rPr>
          <w:sz w:val="20"/>
          <w:szCs w:val="20"/>
        </w:rPr>
        <w:t xml:space="preserve"> </w:t>
      </w:r>
      <w:r w:rsidR="00F905CF">
        <w:rPr>
          <w:sz w:val="20"/>
          <w:szCs w:val="20"/>
        </w:rPr>
        <w:t>(50%, 6 of 12)</w:t>
      </w:r>
      <w:r w:rsidR="00312B8E">
        <w:rPr>
          <w:sz w:val="20"/>
          <w:szCs w:val="20"/>
        </w:rPr>
        <w:t xml:space="preserve"> (Fig. 4)</w:t>
      </w:r>
      <w:r w:rsidR="00DD4A69">
        <w:rPr>
          <w:sz w:val="20"/>
          <w:szCs w:val="20"/>
        </w:rPr>
        <w:t xml:space="preserve">. </w:t>
      </w:r>
      <w:r w:rsidR="00E265FB">
        <w:rPr>
          <w:sz w:val="20"/>
          <w:szCs w:val="20"/>
        </w:rPr>
        <w:t xml:space="preserve"> </w:t>
      </w:r>
    </w:p>
    <w:p w14:paraId="4D68DFDE" w14:textId="2F80AC31" w:rsidR="00C658EF" w:rsidRDefault="00C658EF" w:rsidP="004C51CE">
      <w:pPr>
        <w:jc w:val="both"/>
        <w:rPr>
          <w:sz w:val="20"/>
          <w:szCs w:val="20"/>
        </w:rPr>
      </w:pPr>
      <w:r>
        <w:rPr>
          <w:sz w:val="20"/>
          <w:szCs w:val="20"/>
        </w:rPr>
        <w:t>Regarding</w:t>
      </w:r>
      <w:r w:rsidR="003C3C65">
        <w:rPr>
          <w:sz w:val="20"/>
          <w:szCs w:val="20"/>
        </w:rPr>
        <w:t xml:space="preserve"> additional</w:t>
      </w:r>
      <w:r>
        <w:rPr>
          <w:sz w:val="20"/>
          <w:szCs w:val="20"/>
        </w:rPr>
        <w:t xml:space="preserve"> </w:t>
      </w:r>
      <w:r w:rsidR="005F27D8">
        <w:rPr>
          <w:sz w:val="20"/>
          <w:szCs w:val="20"/>
        </w:rPr>
        <w:t>resources</w:t>
      </w:r>
      <w:r w:rsidR="003C3C65">
        <w:rPr>
          <w:sz w:val="20"/>
          <w:szCs w:val="20"/>
        </w:rPr>
        <w:t xml:space="preserve"> and supports</w:t>
      </w:r>
      <w:r w:rsidR="005F27D8">
        <w:rPr>
          <w:sz w:val="20"/>
          <w:szCs w:val="20"/>
        </w:rPr>
        <w:t xml:space="preserve"> that would help them fe</w:t>
      </w:r>
      <w:r w:rsidR="003C3C65">
        <w:rPr>
          <w:sz w:val="20"/>
          <w:szCs w:val="20"/>
        </w:rPr>
        <w:t>e</w:t>
      </w:r>
      <w:r w:rsidR="005F27D8">
        <w:rPr>
          <w:sz w:val="20"/>
          <w:szCs w:val="20"/>
        </w:rPr>
        <w:t xml:space="preserve">l more confident supporting patients with </w:t>
      </w:r>
      <w:r w:rsidR="008157BF">
        <w:rPr>
          <w:sz w:val="20"/>
          <w:szCs w:val="20"/>
        </w:rPr>
        <w:t xml:space="preserve">neurological conditions, </w:t>
      </w:r>
      <w:r w:rsidR="00421B54">
        <w:rPr>
          <w:sz w:val="20"/>
          <w:szCs w:val="20"/>
        </w:rPr>
        <w:t>respondents</w:t>
      </w:r>
      <w:r w:rsidR="008157BF">
        <w:rPr>
          <w:sz w:val="20"/>
          <w:szCs w:val="20"/>
        </w:rPr>
        <w:t xml:space="preserve"> </w:t>
      </w:r>
      <w:r w:rsidR="00651890">
        <w:rPr>
          <w:sz w:val="20"/>
          <w:szCs w:val="20"/>
        </w:rPr>
        <w:t xml:space="preserve">also </w:t>
      </w:r>
      <w:r w:rsidR="008C6734">
        <w:rPr>
          <w:sz w:val="20"/>
          <w:szCs w:val="20"/>
        </w:rPr>
        <w:t xml:space="preserve">emphasized: </w:t>
      </w:r>
      <w:r w:rsidR="00651890">
        <w:rPr>
          <w:sz w:val="20"/>
          <w:szCs w:val="20"/>
        </w:rPr>
        <w:t xml:space="preserve"> </w:t>
      </w:r>
    </w:p>
    <w:p w14:paraId="37CB578D" w14:textId="54FE2191" w:rsidR="00651890" w:rsidRDefault="00651890" w:rsidP="00651890">
      <w:pPr>
        <w:pStyle w:val="ListParagraph"/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523338">
        <w:rPr>
          <w:sz w:val="20"/>
          <w:szCs w:val="20"/>
        </w:rPr>
        <w:t>ru</w:t>
      </w:r>
      <w:r>
        <w:rPr>
          <w:sz w:val="20"/>
          <w:szCs w:val="20"/>
        </w:rPr>
        <w:t xml:space="preserve">g coverage support </w:t>
      </w:r>
    </w:p>
    <w:p w14:paraId="7340AD21" w14:textId="12D20D10" w:rsidR="005E3D36" w:rsidRDefault="005E3D36" w:rsidP="00651890">
      <w:pPr>
        <w:pStyle w:val="ListParagraph"/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Patient handouts</w:t>
      </w:r>
      <w:r w:rsidR="008C6734">
        <w:rPr>
          <w:sz w:val="20"/>
          <w:szCs w:val="20"/>
        </w:rPr>
        <w:t>/ resources for patient education</w:t>
      </w:r>
      <w:r>
        <w:rPr>
          <w:sz w:val="20"/>
          <w:szCs w:val="20"/>
        </w:rPr>
        <w:t xml:space="preserve"> </w:t>
      </w:r>
    </w:p>
    <w:p w14:paraId="2A9106CD" w14:textId="4AAF180A" w:rsidR="00523338" w:rsidRPr="00651890" w:rsidRDefault="00523338" w:rsidP="00651890">
      <w:pPr>
        <w:pStyle w:val="ListParagraph"/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Rehab centres </w:t>
      </w:r>
      <w:r w:rsidR="008C6734">
        <w:rPr>
          <w:sz w:val="20"/>
          <w:szCs w:val="20"/>
        </w:rPr>
        <w:t xml:space="preserve">for patients </w:t>
      </w:r>
      <w:r w:rsidR="00421B54">
        <w:rPr>
          <w:sz w:val="20"/>
          <w:szCs w:val="20"/>
        </w:rPr>
        <w:t xml:space="preserve">following major, life-changing disease. </w:t>
      </w:r>
    </w:p>
    <w:p w14:paraId="0782DDFF" w14:textId="784718B4" w:rsidR="00AE6A42" w:rsidRPr="00AE6A42" w:rsidRDefault="005C3B65" w:rsidP="00AE6A42">
      <w:pPr>
        <w:pBdr>
          <w:bottom w:val="single" w:sz="18" w:space="1" w:color="046D8B"/>
        </w:pBdr>
        <w:rPr>
          <w:rFonts w:ascii="Segoe UI" w:hAnsi="Segoe UI" w:cs="Segoe UI"/>
          <w:b/>
          <w:bCs/>
          <w:color w:val="046D8B"/>
          <w:sz w:val="24"/>
          <w:szCs w:val="24"/>
        </w:rPr>
      </w:pPr>
      <w:r w:rsidRPr="005C3B65">
        <w:rPr>
          <w:rFonts w:ascii="Segoe UI" w:hAnsi="Segoe UI" w:cs="Segoe UI"/>
          <w:b/>
          <w:bCs/>
          <w:color w:val="046D8B"/>
          <w:sz w:val="24"/>
          <w:szCs w:val="24"/>
        </w:rPr>
        <w:t>Jim Pattison Outpatient Care and Surgery Centre (JPOCSC) Neurology Clinic</w:t>
      </w:r>
    </w:p>
    <w:p w14:paraId="455C9466" w14:textId="0588E593" w:rsidR="00777E3B" w:rsidRPr="00C905BD" w:rsidRDefault="004C51CE" w:rsidP="00945D75">
      <w:pPr>
        <w:jc w:val="both"/>
        <w:rPr>
          <w:rFonts w:cstheme="minorHAnsi"/>
          <w:b/>
          <w:sz w:val="20"/>
          <w:szCs w:val="20"/>
        </w:rPr>
      </w:pP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E95EED3" wp14:editId="1CF8A00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866900" cy="1085850"/>
                <wp:effectExtent l="114300" t="0" r="0" b="0"/>
                <wp:wrapSquare wrapText="bothSides"/>
                <wp:docPr id="825056789" name="Speech Bubble: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085850"/>
                        </a:xfrm>
                        <a:prstGeom prst="wedgeRectCallout">
                          <a:avLst>
                            <a:gd name="adj1" fmla="val -55176"/>
                            <a:gd name="adj2" fmla="val -16447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F00D89" w14:textId="2FFB4489" w:rsidR="004C51CE" w:rsidRPr="004C51CE" w:rsidRDefault="004C51CE" w:rsidP="004C51CE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C51C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“It would be so helpful to have access to neurology quick consult in a timely manner, sometimes I just need some idea of what to do</w:t>
                            </w:r>
                            <w:r w:rsidRPr="004C51CE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4C51C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beyond what I’ve already done.”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5EED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2" o:spid="_x0000_s1026" type="#_x0000_t61" style="position:absolute;left:0;text-align:left;margin-left:95.8pt;margin-top:.75pt;width:147pt;height:85.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" adj="-1118,7247" fillcolor="#006c89 [3204]" stroked="f" strokeweight="1pt">
                <v:textbox>
                  <w:txbxContent>
                    <w:p w14:paraId="2FF00D89" w14:textId="2FFB4489" w:rsidR="004C51CE" w:rsidRPr="004C51CE" w:rsidRDefault="004C51CE" w:rsidP="004C51CE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4C51CE">
                        <w:rPr>
                          <w:i/>
                          <w:iCs/>
                          <w:sz w:val="20"/>
                          <w:szCs w:val="20"/>
                        </w:rPr>
                        <w:t>“It would be so helpful to have access to neurology quick consult in a timely manner, sometimes I just need some idea of what to do</w:t>
                      </w:r>
                      <w:r w:rsidRPr="004C51CE">
                        <w:rPr>
                          <w:i/>
                          <w:iCs/>
                        </w:rPr>
                        <w:t xml:space="preserve"> </w:t>
                      </w:r>
                      <w:r w:rsidRPr="004C51CE">
                        <w:rPr>
                          <w:i/>
                          <w:iCs/>
                          <w:sz w:val="20"/>
                          <w:szCs w:val="20"/>
                        </w:rPr>
                        <w:t>beyond what I’ve already done.”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05BD" w:rsidRPr="00C905BD">
        <w:rPr>
          <w:rFonts w:cstheme="minorHAnsi"/>
          <w:bCs/>
          <w:sz w:val="20"/>
          <w:szCs w:val="20"/>
        </w:rPr>
        <w:t xml:space="preserve">Survey findings revealed challenges connecting to the </w:t>
      </w:r>
      <w:r w:rsidR="00785563" w:rsidRPr="00C905BD">
        <w:rPr>
          <w:rFonts w:cstheme="minorHAnsi"/>
          <w:b/>
          <w:sz w:val="20"/>
          <w:szCs w:val="20"/>
        </w:rPr>
        <w:t>JPOCSC Neurology Clinic</w:t>
      </w:r>
      <w:r w:rsidR="00C905BD" w:rsidRPr="00C905BD">
        <w:rPr>
          <w:rFonts w:cstheme="minorHAnsi"/>
          <w:bCs/>
          <w:sz w:val="20"/>
          <w:szCs w:val="20"/>
        </w:rPr>
        <w:t>, as</w:t>
      </w:r>
      <w:r w:rsidR="00C905BD" w:rsidRPr="00C905BD">
        <w:rPr>
          <w:rFonts w:cstheme="minorHAnsi"/>
          <w:b/>
          <w:sz w:val="20"/>
          <w:szCs w:val="20"/>
        </w:rPr>
        <w:t xml:space="preserve"> </w:t>
      </w:r>
      <w:r w:rsidR="00003211">
        <w:rPr>
          <w:rFonts w:cstheme="minorHAnsi"/>
          <w:b/>
          <w:sz w:val="20"/>
          <w:szCs w:val="20"/>
        </w:rPr>
        <w:t xml:space="preserve">no respondents reported that they are ‘always’ able to </w:t>
      </w:r>
      <w:r w:rsidR="007E067B">
        <w:rPr>
          <w:rFonts w:cstheme="minorHAnsi"/>
          <w:b/>
          <w:sz w:val="20"/>
          <w:szCs w:val="20"/>
        </w:rPr>
        <w:t xml:space="preserve">connect with the clinic, and </w:t>
      </w:r>
      <w:r w:rsidR="00C905BD" w:rsidRPr="00C905BD">
        <w:rPr>
          <w:rFonts w:cstheme="minorHAnsi"/>
          <w:b/>
          <w:sz w:val="20"/>
          <w:szCs w:val="20"/>
        </w:rPr>
        <w:t xml:space="preserve">just over </w:t>
      </w:r>
      <w:r w:rsidR="002C6E12" w:rsidRPr="00C905BD">
        <w:rPr>
          <w:rFonts w:cstheme="minorHAnsi"/>
          <w:b/>
          <w:sz w:val="20"/>
          <w:szCs w:val="20"/>
        </w:rPr>
        <w:t>a</w:t>
      </w:r>
      <w:r w:rsidR="00091E17" w:rsidRPr="00C905BD">
        <w:rPr>
          <w:rFonts w:cstheme="minorHAnsi"/>
          <w:b/>
          <w:sz w:val="20"/>
          <w:szCs w:val="20"/>
        </w:rPr>
        <w:t xml:space="preserve"> third (3</w:t>
      </w:r>
      <w:r w:rsidR="006020C5" w:rsidRPr="00C905BD">
        <w:rPr>
          <w:rFonts w:cstheme="minorHAnsi"/>
          <w:b/>
          <w:sz w:val="20"/>
          <w:szCs w:val="20"/>
        </w:rPr>
        <w:t>8</w:t>
      </w:r>
      <w:r w:rsidR="00091E17" w:rsidRPr="00C905BD">
        <w:rPr>
          <w:rFonts w:cstheme="minorHAnsi"/>
          <w:b/>
          <w:sz w:val="20"/>
          <w:szCs w:val="20"/>
        </w:rPr>
        <w:t xml:space="preserve">%, </w:t>
      </w:r>
      <w:r w:rsidR="0038302F">
        <w:rPr>
          <w:rFonts w:cstheme="minorHAnsi"/>
          <w:b/>
          <w:sz w:val="20"/>
          <w:szCs w:val="20"/>
        </w:rPr>
        <w:t>6</w:t>
      </w:r>
      <w:r w:rsidR="00091E17" w:rsidRPr="00C905BD">
        <w:rPr>
          <w:rFonts w:cstheme="minorHAnsi"/>
          <w:b/>
          <w:sz w:val="20"/>
          <w:szCs w:val="20"/>
        </w:rPr>
        <w:t xml:space="preserve"> of </w:t>
      </w:r>
      <w:r w:rsidR="0038302F">
        <w:rPr>
          <w:rFonts w:cstheme="minorHAnsi"/>
          <w:b/>
          <w:sz w:val="20"/>
          <w:szCs w:val="20"/>
        </w:rPr>
        <w:t>16</w:t>
      </w:r>
      <w:r w:rsidR="00091E17" w:rsidRPr="00C905BD">
        <w:rPr>
          <w:rFonts w:cstheme="minorHAnsi"/>
          <w:b/>
          <w:sz w:val="20"/>
          <w:szCs w:val="20"/>
        </w:rPr>
        <w:t xml:space="preserve">) </w:t>
      </w:r>
      <w:r w:rsidR="008B7AD5" w:rsidRPr="00C905BD">
        <w:rPr>
          <w:rFonts w:cstheme="minorHAnsi"/>
          <w:b/>
          <w:sz w:val="20"/>
          <w:szCs w:val="20"/>
        </w:rPr>
        <w:t xml:space="preserve">FPs </w:t>
      </w:r>
      <w:r w:rsidR="003B7C9E" w:rsidRPr="00C905BD">
        <w:rPr>
          <w:rFonts w:cstheme="minorHAnsi"/>
          <w:b/>
          <w:sz w:val="20"/>
          <w:szCs w:val="20"/>
        </w:rPr>
        <w:t xml:space="preserve">indicated that they are </w:t>
      </w:r>
      <w:r w:rsidR="005A2C0C">
        <w:rPr>
          <w:rFonts w:cstheme="minorHAnsi"/>
          <w:b/>
          <w:sz w:val="20"/>
          <w:szCs w:val="20"/>
        </w:rPr>
        <w:t>‘</w:t>
      </w:r>
      <w:r w:rsidR="003B7C9E" w:rsidRPr="00C905BD">
        <w:rPr>
          <w:rFonts w:cstheme="minorHAnsi"/>
          <w:b/>
          <w:sz w:val="20"/>
          <w:szCs w:val="20"/>
        </w:rPr>
        <w:t>sometimes</w:t>
      </w:r>
      <w:r w:rsidR="005A2C0C">
        <w:rPr>
          <w:rFonts w:cstheme="minorHAnsi"/>
          <w:b/>
          <w:sz w:val="20"/>
          <w:szCs w:val="20"/>
        </w:rPr>
        <w:t xml:space="preserve">’ </w:t>
      </w:r>
      <w:r w:rsidR="003B7C9E" w:rsidRPr="00C905BD">
        <w:rPr>
          <w:rFonts w:cstheme="minorHAnsi"/>
          <w:b/>
          <w:sz w:val="20"/>
          <w:szCs w:val="20"/>
        </w:rPr>
        <w:t xml:space="preserve">able </w:t>
      </w:r>
      <w:r w:rsidR="008B7AD5" w:rsidRPr="00C905BD">
        <w:rPr>
          <w:rFonts w:cstheme="minorHAnsi"/>
          <w:b/>
          <w:sz w:val="20"/>
          <w:szCs w:val="20"/>
        </w:rPr>
        <w:t xml:space="preserve">to connect with the JPOCSC Neurology Clinic </w:t>
      </w:r>
      <w:r w:rsidR="003B7C9E" w:rsidRPr="00C905BD">
        <w:rPr>
          <w:rFonts w:cstheme="minorHAnsi"/>
          <w:b/>
          <w:sz w:val="20"/>
          <w:szCs w:val="20"/>
        </w:rPr>
        <w:t>if they have questions</w:t>
      </w:r>
      <w:r w:rsidR="007E067B">
        <w:rPr>
          <w:rFonts w:cstheme="minorHAnsi"/>
          <w:b/>
          <w:sz w:val="20"/>
          <w:szCs w:val="20"/>
        </w:rPr>
        <w:t>.</w:t>
      </w:r>
      <w:r w:rsidR="00BA7F43" w:rsidRPr="00C905BD">
        <w:rPr>
          <w:rFonts w:cstheme="minorHAnsi"/>
          <w:b/>
          <w:sz w:val="20"/>
          <w:szCs w:val="20"/>
        </w:rPr>
        <w:t xml:space="preserve"> </w:t>
      </w:r>
      <w:r w:rsidR="00C905BD">
        <w:rPr>
          <w:rFonts w:cstheme="minorHAnsi"/>
          <w:b/>
          <w:sz w:val="20"/>
          <w:szCs w:val="20"/>
        </w:rPr>
        <w:t>25</w:t>
      </w:r>
      <w:r w:rsidR="00986096" w:rsidRPr="00C905BD">
        <w:rPr>
          <w:rFonts w:cstheme="minorHAnsi"/>
          <w:b/>
          <w:sz w:val="20"/>
          <w:szCs w:val="20"/>
        </w:rPr>
        <w:t>% (</w:t>
      </w:r>
      <w:r w:rsidR="005A2C0C">
        <w:rPr>
          <w:rFonts w:cstheme="minorHAnsi"/>
          <w:b/>
          <w:sz w:val="20"/>
          <w:szCs w:val="20"/>
        </w:rPr>
        <w:t>4</w:t>
      </w:r>
      <w:r w:rsidR="00986096" w:rsidRPr="00C905BD">
        <w:rPr>
          <w:rFonts w:cstheme="minorHAnsi"/>
          <w:b/>
          <w:sz w:val="20"/>
          <w:szCs w:val="20"/>
        </w:rPr>
        <w:t xml:space="preserve"> of </w:t>
      </w:r>
      <w:r w:rsidR="005A2C0C">
        <w:rPr>
          <w:rFonts w:cstheme="minorHAnsi"/>
          <w:b/>
          <w:sz w:val="20"/>
          <w:szCs w:val="20"/>
        </w:rPr>
        <w:t>16</w:t>
      </w:r>
      <w:r w:rsidR="00986096" w:rsidRPr="00C905BD">
        <w:rPr>
          <w:rFonts w:cstheme="minorHAnsi"/>
          <w:b/>
          <w:sz w:val="20"/>
          <w:szCs w:val="20"/>
        </w:rPr>
        <w:t>)</w:t>
      </w:r>
      <w:r w:rsidR="00BA7F43" w:rsidRPr="00C905BD">
        <w:rPr>
          <w:rFonts w:cstheme="minorHAnsi"/>
          <w:b/>
          <w:sz w:val="20"/>
          <w:szCs w:val="20"/>
        </w:rPr>
        <w:t xml:space="preserve"> </w:t>
      </w:r>
      <w:r w:rsidR="00C905BD">
        <w:rPr>
          <w:rFonts w:cstheme="minorHAnsi"/>
          <w:b/>
          <w:sz w:val="20"/>
          <w:szCs w:val="20"/>
        </w:rPr>
        <w:t>selected</w:t>
      </w:r>
      <w:r w:rsidR="00BA7F43" w:rsidRPr="00C905BD">
        <w:rPr>
          <w:rFonts w:cstheme="minorHAnsi"/>
          <w:b/>
          <w:sz w:val="20"/>
          <w:szCs w:val="20"/>
        </w:rPr>
        <w:t xml:space="preserve"> </w:t>
      </w:r>
      <w:r w:rsidR="005A2C0C">
        <w:rPr>
          <w:rFonts w:cstheme="minorHAnsi"/>
          <w:b/>
          <w:sz w:val="20"/>
          <w:szCs w:val="20"/>
        </w:rPr>
        <w:t>‘</w:t>
      </w:r>
      <w:r w:rsidR="00BA7F43" w:rsidRPr="00C905BD">
        <w:rPr>
          <w:rFonts w:cstheme="minorHAnsi"/>
          <w:b/>
          <w:sz w:val="20"/>
          <w:szCs w:val="20"/>
        </w:rPr>
        <w:t>rarely</w:t>
      </w:r>
      <w:r w:rsidR="005A2C0C">
        <w:rPr>
          <w:rFonts w:cstheme="minorHAnsi"/>
          <w:b/>
          <w:sz w:val="20"/>
          <w:szCs w:val="20"/>
        </w:rPr>
        <w:t>’</w:t>
      </w:r>
      <w:r w:rsidR="00BA7F43" w:rsidRPr="00C905BD">
        <w:rPr>
          <w:rFonts w:cstheme="minorHAnsi"/>
          <w:b/>
          <w:sz w:val="20"/>
          <w:szCs w:val="20"/>
        </w:rPr>
        <w:t xml:space="preserve"> </w:t>
      </w:r>
      <w:r w:rsidR="00C905BD">
        <w:rPr>
          <w:rFonts w:cstheme="minorHAnsi"/>
          <w:b/>
          <w:sz w:val="20"/>
          <w:szCs w:val="20"/>
        </w:rPr>
        <w:t xml:space="preserve">and </w:t>
      </w:r>
      <w:r w:rsidR="003A292A">
        <w:rPr>
          <w:rFonts w:cstheme="minorHAnsi"/>
          <w:b/>
          <w:sz w:val="20"/>
          <w:szCs w:val="20"/>
        </w:rPr>
        <w:t>38% (</w:t>
      </w:r>
      <w:r w:rsidR="005A2C0C">
        <w:rPr>
          <w:rFonts w:cstheme="minorHAnsi"/>
          <w:b/>
          <w:sz w:val="20"/>
          <w:szCs w:val="20"/>
        </w:rPr>
        <w:t>6</w:t>
      </w:r>
      <w:r w:rsidR="003A292A">
        <w:rPr>
          <w:rFonts w:cstheme="minorHAnsi"/>
          <w:b/>
          <w:sz w:val="20"/>
          <w:szCs w:val="20"/>
        </w:rPr>
        <w:t xml:space="preserve"> of </w:t>
      </w:r>
      <w:r w:rsidR="005A2C0C">
        <w:rPr>
          <w:rFonts w:cstheme="minorHAnsi"/>
          <w:b/>
          <w:sz w:val="20"/>
          <w:szCs w:val="20"/>
        </w:rPr>
        <w:t>16</w:t>
      </w:r>
      <w:r w:rsidR="003A292A">
        <w:rPr>
          <w:rFonts w:cstheme="minorHAnsi"/>
          <w:b/>
          <w:sz w:val="20"/>
          <w:szCs w:val="20"/>
        </w:rPr>
        <w:t xml:space="preserve">) selected </w:t>
      </w:r>
      <w:r w:rsidR="005A2C0C">
        <w:rPr>
          <w:rFonts w:cstheme="minorHAnsi"/>
          <w:b/>
          <w:sz w:val="20"/>
          <w:szCs w:val="20"/>
        </w:rPr>
        <w:t>‘</w:t>
      </w:r>
      <w:r w:rsidR="00BA7F43" w:rsidRPr="00C905BD">
        <w:rPr>
          <w:rFonts w:cstheme="minorHAnsi"/>
          <w:b/>
          <w:sz w:val="20"/>
          <w:szCs w:val="20"/>
        </w:rPr>
        <w:t>never</w:t>
      </w:r>
      <w:r w:rsidR="005A2C0C">
        <w:rPr>
          <w:rFonts w:cstheme="minorHAnsi"/>
          <w:b/>
          <w:sz w:val="20"/>
          <w:szCs w:val="20"/>
        </w:rPr>
        <w:t>’</w:t>
      </w:r>
      <w:r w:rsidR="00892FEC">
        <w:rPr>
          <w:rFonts w:cstheme="minorHAnsi"/>
          <w:b/>
          <w:sz w:val="20"/>
          <w:szCs w:val="20"/>
        </w:rPr>
        <w:t xml:space="preserve"> </w:t>
      </w:r>
      <w:r w:rsidR="00892FEC" w:rsidRPr="00892FEC">
        <w:rPr>
          <w:rFonts w:cstheme="minorHAnsi"/>
          <w:bCs/>
          <w:sz w:val="20"/>
          <w:szCs w:val="20"/>
        </w:rPr>
        <w:t>(Fig. 5)</w:t>
      </w:r>
      <w:r w:rsidR="003A292A" w:rsidRPr="00892FEC">
        <w:rPr>
          <w:rFonts w:cstheme="minorHAnsi"/>
          <w:bCs/>
          <w:sz w:val="20"/>
          <w:szCs w:val="20"/>
        </w:rPr>
        <w:t>.</w:t>
      </w:r>
      <w:r w:rsidR="003A292A">
        <w:rPr>
          <w:rFonts w:cstheme="minorHAnsi"/>
          <w:bCs/>
          <w:sz w:val="20"/>
          <w:szCs w:val="20"/>
        </w:rPr>
        <w:t xml:space="preserve"> </w:t>
      </w:r>
      <w:r w:rsidR="000C5F7F" w:rsidRPr="00A27F88">
        <w:rPr>
          <w:rFonts w:cstheme="minorHAnsi"/>
          <w:bCs/>
          <w:sz w:val="20"/>
          <w:szCs w:val="20"/>
        </w:rPr>
        <w:t xml:space="preserve">Several respondents emphasized that </w:t>
      </w:r>
      <w:r w:rsidR="0058495A" w:rsidRPr="00A27F88">
        <w:rPr>
          <w:rFonts w:cstheme="minorHAnsi"/>
          <w:bCs/>
          <w:sz w:val="20"/>
          <w:szCs w:val="20"/>
        </w:rPr>
        <w:t xml:space="preserve">the ability to discuss issues with a </w:t>
      </w:r>
      <w:r w:rsidR="00A27F88" w:rsidRPr="00A27F88">
        <w:rPr>
          <w:rFonts w:cstheme="minorHAnsi"/>
          <w:bCs/>
          <w:sz w:val="20"/>
          <w:szCs w:val="20"/>
        </w:rPr>
        <w:t>Neurology Specialist</w:t>
      </w:r>
      <w:r w:rsidR="0058495A" w:rsidRPr="00A27F88">
        <w:rPr>
          <w:rFonts w:cstheme="minorHAnsi"/>
          <w:bCs/>
          <w:sz w:val="20"/>
          <w:szCs w:val="20"/>
        </w:rPr>
        <w:t xml:space="preserve"> </w:t>
      </w:r>
      <w:r w:rsidR="00F26AB0" w:rsidRPr="00A27F88">
        <w:rPr>
          <w:rFonts w:cstheme="minorHAnsi"/>
          <w:bCs/>
          <w:sz w:val="20"/>
          <w:szCs w:val="20"/>
        </w:rPr>
        <w:t xml:space="preserve">would help them feel more confident </w:t>
      </w:r>
      <w:r w:rsidR="00BA10ED" w:rsidRPr="00A27F88">
        <w:rPr>
          <w:rFonts w:cstheme="minorHAnsi"/>
          <w:bCs/>
          <w:sz w:val="20"/>
          <w:szCs w:val="20"/>
        </w:rPr>
        <w:t>supporting patients with neurological conditions.</w:t>
      </w:r>
    </w:p>
    <w:p w14:paraId="25DE8455" w14:textId="6110C60D" w:rsidR="006020C5" w:rsidRDefault="002C6E12" w:rsidP="00777E3B">
      <w:pPr>
        <w:rPr>
          <w:rFonts w:cstheme="minorHAnsi"/>
          <w:b/>
          <w:sz w:val="20"/>
          <w:szCs w:val="20"/>
          <w:highlight w:val="yellow"/>
        </w:rPr>
      </w:pPr>
      <w:r>
        <w:rPr>
          <w:noProof/>
        </w:rPr>
        <w:drawing>
          <wp:inline distT="0" distB="0" distL="0" distR="0" wp14:anchorId="4A26560E" wp14:editId="2B05B65B">
            <wp:extent cx="6829425" cy="1200150"/>
            <wp:effectExtent l="0" t="0" r="0" b="0"/>
            <wp:docPr id="167073339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5E31886-35EA-196C-A849-C5034ED9D5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26098FE" w14:textId="3F8DCD44" w:rsidR="00986096" w:rsidRPr="0051339A" w:rsidRDefault="003A292A" w:rsidP="00945D75">
      <w:pPr>
        <w:jc w:val="both"/>
        <w:rPr>
          <w:rFonts w:cstheme="minorHAnsi"/>
          <w:bCs/>
          <w:sz w:val="20"/>
          <w:szCs w:val="20"/>
        </w:rPr>
      </w:pPr>
      <w:r w:rsidRPr="0051339A">
        <w:rPr>
          <w:rFonts w:cstheme="minorHAnsi"/>
          <w:bCs/>
          <w:sz w:val="20"/>
          <w:szCs w:val="20"/>
        </w:rPr>
        <w:t xml:space="preserve">Challenges identified by FP’s </w:t>
      </w:r>
      <w:r w:rsidR="002E3B5B" w:rsidRPr="0051339A">
        <w:rPr>
          <w:rFonts w:cstheme="minorHAnsi"/>
          <w:bCs/>
          <w:sz w:val="20"/>
          <w:szCs w:val="20"/>
        </w:rPr>
        <w:t xml:space="preserve">in connecting to the </w:t>
      </w:r>
      <w:r w:rsidR="00785563" w:rsidRPr="0051339A">
        <w:rPr>
          <w:rFonts w:cstheme="minorHAnsi"/>
          <w:bCs/>
          <w:sz w:val="20"/>
          <w:szCs w:val="20"/>
        </w:rPr>
        <w:t xml:space="preserve">JPOCSC Neurology Clinic </w:t>
      </w:r>
      <w:r w:rsidR="002E3B5B" w:rsidRPr="0051339A">
        <w:rPr>
          <w:rFonts w:cstheme="minorHAnsi"/>
          <w:bCs/>
          <w:sz w:val="20"/>
          <w:szCs w:val="20"/>
        </w:rPr>
        <w:t>included</w:t>
      </w:r>
      <w:r w:rsidR="00A14704" w:rsidRPr="0051339A">
        <w:rPr>
          <w:rFonts w:cstheme="minorHAnsi"/>
          <w:bCs/>
          <w:sz w:val="20"/>
          <w:szCs w:val="20"/>
        </w:rPr>
        <w:t xml:space="preserve"> </w:t>
      </w:r>
      <w:r w:rsidR="00A14704">
        <w:rPr>
          <w:rFonts w:cstheme="minorHAnsi"/>
          <w:b/>
          <w:sz w:val="20"/>
          <w:szCs w:val="20"/>
        </w:rPr>
        <w:t xml:space="preserve">wait times (n=3) </w:t>
      </w:r>
      <w:r w:rsidR="00A14704" w:rsidRPr="0051339A">
        <w:rPr>
          <w:rFonts w:cstheme="minorHAnsi"/>
          <w:bCs/>
          <w:sz w:val="20"/>
          <w:szCs w:val="20"/>
        </w:rPr>
        <w:t>and</w:t>
      </w:r>
      <w:r w:rsidR="002E3B5B" w:rsidRPr="0051339A">
        <w:rPr>
          <w:rFonts w:cstheme="minorHAnsi"/>
          <w:bCs/>
          <w:sz w:val="20"/>
          <w:szCs w:val="20"/>
        </w:rPr>
        <w:t xml:space="preserve"> </w:t>
      </w:r>
      <w:r w:rsidR="00785563">
        <w:rPr>
          <w:rFonts w:cstheme="minorHAnsi"/>
          <w:b/>
          <w:sz w:val="20"/>
          <w:szCs w:val="20"/>
        </w:rPr>
        <w:t xml:space="preserve">lack of response from the clinic </w:t>
      </w:r>
      <w:r w:rsidR="001001D7">
        <w:rPr>
          <w:rFonts w:cstheme="minorHAnsi"/>
          <w:b/>
          <w:sz w:val="20"/>
          <w:szCs w:val="20"/>
        </w:rPr>
        <w:t xml:space="preserve">(n=4), </w:t>
      </w:r>
      <w:r w:rsidR="001001D7" w:rsidRPr="0051339A">
        <w:rPr>
          <w:rFonts w:cstheme="minorHAnsi"/>
          <w:bCs/>
          <w:sz w:val="20"/>
          <w:szCs w:val="20"/>
        </w:rPr>
        <w:t xml:space="preserve">often related to </w:t>
      </w:r>
      <w:r w:rsidR="001001D7" w:rsidRPr="0051339A">
        <w:rPr>
          <w:rFonts w:cstheme="minorHAnsi"/>
          <w:b/>
          <w:sz w:val="20"/>
          <w:szCs w:val="20"/>
        </w:rPr>
        <w:t>challenges communicating by fax (n=3)</w:t>
      </w:r>
      <w:r w:rsidR="00514FD2" w:rsidRPr="0051339A">
        <w:rPr>
          <w:rFonts w:cstheme="minorHAnsi"/>
          <w:bCs/>
          <w:sz w:val="20"/>
          <w:szCs w:val="20"/>
        </w:rPr>
        <w:t>.</w:t>
      </w:r>
      <w:r w:rsidR="00514FD2">
        <w:rPr>
          <w:rFonts w:cstheme="minorHAnsi"/>
          <w:b/>
          <w:sz w:val="20"/>
          <w:szCs w:val="20"/>
        </w:rPr>
        <w:t xml:space="preserve"> </w:t>
      </w:r>
      <w:r w:rsidR="00514FD2" w:rsidRPr="0051339A">
        <w:rPr>
          <w:rFonts w:cstheme="minorHAnsi"/>
          <w:bCs/>
          <w:sz w:val="20"/>
          <w:szCs w:val="20"/>
        </w:rPr>
        <w:t xml:space="preserve">Additionally, </w:t>
      </w:r>
      <w:r w:rsidR="00514FD2" w:rsidRPr="003C3C65">
        <w:rPr>
          <w:rFonts w:cstheme="minorHAnsi"/>
          <w:b/>
          <w:sz w:val="20"/>
          <w:szCs w:val="20"/>
        </w:rPr>
        <w:t xml:space="preserve">3 </w:t>
      </w:r>
      <w:r w:rsidR="0051339A" w:rsidRPr="003C3C65">
        <w:rPr>
          <w:rFonts w:cstheme="minorHAnsi"/>
          <w:b/>
          <w:sz w:val="20"/>
          <w:szCs w:val="20"/>
        </w:rPr>
        <w:t>respondents indicated they had not previously been aware that connecting with the JPOCSC Neurology Clinic was an option available to them</w:t>
      </w:r>
      <w:r w:rsidR="0051339A" w:rsidRPr="0051339A">
        <w:rPr>
          <w:rFonts w:cstheme="minorHAnsi"/>
          <w:bCs/>
          <w:sz w:val="20"/>
          <w:szCs w:val="20"/>
        </w:rPr>
        <w:t xml:space="preserve">. </w:t>
      </w:r>
      <w:r w:rsidR="00514FD2" w:rsidRPr="0051339A">
        <w:rPr>
          <w:rFonts w:cstheme="minorHAnsi"/>
          <w:bCs/>
          <w:sz w:val="20"/>
          <w:szCs w:val="20"/>
        </w:rPr>
        <w:t xml:space="preserve"> </w:t>
      </w:r>
      <w:r w:rsidR="00785563" w:rsidRPr="0051339A">
        <w:rPr>
          <w:rFonts w:cstheme="minorHAnsi"/>
          <w:bCs/>
          <w:sz w:val="20"/>
          <w:szCs w:val="20"/>
        </w:rPr>
        <w:t xml:space="preserve"> </w:t>
      </w:r>
    </w:p>
    <w:p w14:paraId="0AADA41E" w14:textId="1D57942B" w:rsidR="00BB1E2A" w:rsidRDefault="002E47B0" w:rsidP="00945D75">
      <w:pPr>
        <w:jc w:val="both"/>
        <w:rPr>
          <w:rFonts w:cstheme="minorHAnsi"/>
          <w:sz w:val="20"/>
          <w:szCs w:val="20"/>
        </w:rPr>
      </w:pPr>
      <w:r w:rsidRPr="003D2670">
        <w:rPr>
          <w:rFonts w:cstheme="minorHAnsi"/>
          <w:sz w:val="20"/>
          <w:szCs w:val="20"/>
        </w:rPr>
        <w:t xml:space="preserve">Survey findings indicate that </w:t>
      </w:r>
      <w:proofErr w:type="gramStart"/>
      <w:r w:rsidR="009E1A0A" w:rsidRPr="003D2670">
        <w:rPr>
          <w:rFonts w:cstheme="minorHAnsi"/>
          <w:b/>
          <w:bCs/>
          <w:sz w:val="20"/>
          <w:szCs w:val="20"/>
        </w:rPr>
        <w:t>the majority</w:t>
      </w:r>
      <w:r w:rsidR="00627ACF" w:rsidRPr="003D2670">
        <w:rPr>
          <w:rFonts w:cstheme="minorHAnsi"/>
          <w:b/>
          <w:bCs/>
          <w:sz w:val="20"/>
          <w:szCs w:val="20"/>
        </w:rPr>
        <w:t xml:space="preserve"> of</w:t>
      </w:r>
      <w:proofErr w:type="gramEnd"/>
      <w:r w:rsidR="00627ACF" w:rsidRPr="003D2670">
        <w:rPr>
          <w:rFonts w:cstheme="minorHAnsi"/>
          <w:b/>
          <w:bCs/>
          <w:sz w:val="20"/>
          <w:szCs w:val="20"/>
        </w:rPr>
        <w:t xml:space="preserve"> respondents are not regularly receiving communication from the </w:t>
      </w:r>
      <w:r w:rsidR="00B0216E" w:rsidRPr="003D2670">
        <w:rPr>
          <w:rFonts w:cstheme="minorHAnsi"/>
          <w:b/>
          <w:bCs/>
          <w:sz w:val="20"/>
          <w:szCs w:val="20"/>
        </w:rPr>
        <w:t>JPOCSC Neurology C</w:t>
      </w:r>
      <w:r w:rsidR="00694C8F" w:rsidRPr="003D2670">
        <w:rPr>
          <w:rFonts w:cstheme="minorHAnsi"/>
          <w:b/>
          <w:bCs/>
          <w:sz w:val="20"/>
          <w:szCs w:val="20"/>
        </w:rPr>
        <w:t>linic but</w:t>
      </w:r>
      <w:r w:rsidR="00627ACF" w:rsidRPr="003D2670">
        <w:rPr>
          <w:rFonts w:cstheme="minorHAnsi"/>
          <w:b/>
          <w:bCs/>
          <w:sz w:val="20"/>
          <w:szCs w:val="20"/>
        </w:rPr>
        <w:t xml:space="preserve"> would like to</w:t>
      </w:r>
      <w:r w:rsidR="00694C8F" w:rsidRPr="003D2670">
        <w:rPr>
          <w:rFonts w:cstheme="minorHAnsi"/>
          <w:sz w:val="20"/>
          <w:szCs w:val="20"/>
        </w:rPr>
        <w:t xml:space="preserve"> (Fig</w:t>
      </w:r>
      <w:r w:rsidR="006E669B" w:rsidRPr="003D2670">
        <w:rPr>
          <w:rFonts w:cstheme="minorHAnsi"/>
          <w:sz w:val="20"/>
          <w:szCs w:val="20"/>
        </w:rPr>
        <w:t>.</w:t>
      </w:r>
      <w:r w:rsidR="00694C8F" w:rsidRPr="003D2670">
        <w:rPr>
          <w:rFonts w:cstheme="minorHAnsi"/>
          <w:sz w:val="20"/>
          <w:szCs w:val="20"/>
        </w:rPr>
        <w:t xml:space="preserve"> </w:t>
      </w:r>
      <w:r w:rsidR="00B0216E" w:rsidRPr="003D2670">
        <w:rPr>
          <w:rFonts w:cstheme="minorHAnsi"/>
          <w:sz w:val="20"/>
          <w:szCs w:val="20"/>
        </w:rPr>
        <w:t>6</w:t>
      </w:r>
      <w:r w:rsidR="00694C8F" w:rsidRPr="003D2670">
        <w:rPr>
          <w:rFonts w:cstheme="minorHAnsi"/>
          <w:sz w:val="20"/>
          <w:szCs w:val="20"/>
        </w:rPr>
        <w:t>.)</w:t>
      </w:r>
      <w:r w:rsidR="00960848" w:rsidRPr="003D2670">
        <w:rPr>
          <w:rFonts w:cstheme="minorHAnsi"/>
          <w:sz w:val="20"/>
          <w:szCs w:val="20"/>
        </w:rPr>
        <w:t xml:space="preserve"> </w:t>
      </w:r>
      <w:r w:rsidR="00F15B70" w:rsidRPr="003D2670">
        <w:rPr>
          <w:rFonts w:cstheme="minorHAnsi"/>
          <w:sz w:val="20"/>
          <w:szCs w:val="20"/>
        </w:rPr>
        <w:t xml:space="preserve">The </w:t>
      </w:r>
      <w:r w:rsidR="00F15B70" w:rsidRPr="003C3C65">
        <w:rPr>
          <w:rFonts w:cstheme="minorHAnsi"/>
          <w:b/>
          <w:bCs/>
          <w:sz w:val="20"/>
          <w:szCs w:val="20"/>
        </w:rPr>
        <w:t>form of communication</w:t>
      </w:r>
      <w:r w:rsidR="003C3C65" w:rsidRPr="003C3C65">
        <w:rPr>
          <w:rFonts w:cstheme="minorHAnsi"/>
          <w:b/>
          <w:bCs/>
          <w:sz w:val="20"/>
          <w:szCs w:val="20"/>
        </w:rPr>
        <w:t xml:space="preserve"> that</w:t>
      </w:r>
      <w:r w:rsidR="00B0216E" w:rsidRPr="003C3C65">
        <w:rPr>
          <w:rFonts w:cstheme="minorHAnsi"/>
          <w:b/>
          <w:bCs/>
          <w:sz w:val="20"/>
          <w:szCs w:val="20"/>
        </w:rPr>
        <w:t xml:space="preserve"> is</w:t>
      </w:r>
      <w:r w:rsidR="00F15B70" w:rsidRPr="003C3C65">
        <w:rPr>
          <w:rFonts w:cstheme="minorHAnsi"/>
          <w:b/>
          <w:bCs/>
          <w:sz w:val="20"/>
          <w:szCs w:val="20"/>
        </w:rPr>
        <w:t xml:space="preserve"> </w:t>
      </w:r>
      <w:r w:rsidR="00290E67" w:rsidRPr="003C3C65">
        <w:rPr>
          <w:rFonts w:cstheme="minorHAnsi"/>
          <w:b/>
          <w:bCs/>
          <w:sz w:val="20"/>
          <w:szCs w:val="20"/>
        </w:rPr>
        <w:t xml:space="preserve">most consistently received by FPs </w:t>
      </w:r>
      <w:r w:rsidR="00E33A09" w:rsidRPr="003C3C65">
        <w:rPr>
          <w:rFonts w:cstheme="minorHAnsi"/>
          <w:b/>
          <w:bCs/>
          <w:sz w:val="20"/>
          <w:szCs w:val="20"/>
        </w:rPr>
        <w:t>is initial consult note</w:t>
      </w:r>
      <w:r w:rsidR="00E33A09" w:rsidRPr="003D2670">
        <w:rPr>
          <w:rFonts w:cstheme="minorHAnsi"/>
          <w:sz w:val="20"/>
          <w:szCs w:val="20"/>
        </w:rPr>
        <w:t>, with 56% (</w:t>
      </w:r>
      <w:r w:rsidR="00765F5A">
        <w:rPr>
          <w:rFonts w:cstheme="minorHAnsi"/>
          <w:sz w:val="20"/>
          <w:szCs w:val="20"/>
        </w:rPr>
        <w:t>14</w:t>
      </w:r>
      <w:r w:rsidR="00E33A09" w:rsidRPr="003D2670">
        <w:rPr>
          <w:rFonts w:cstheme="minorHAnsi"/>
          <w:sz w:val="20"/>
          <w:szCs w:val="20"/>
        </w:rPr>
        <w:t xml:space="preserve"> of </w:t>
      </w:r>
      <w:r w:rsidR="00765F5A">
        <w:rPr>
          <w:rFonts w:cstheme="minorHAnsi"/>
          <w:sz w:val="20"/>
          <w:szCs w:val="20"/>
        </w:rPr>
        <w:t>25</w:t>
      </w:r>
      <w:r w:rsidR="00E33A09" w:rsidRPr="003D2670">
        <w:rPr>
          <w:rFonts w:cstheme="minorHAnsi"/>
          <w:sz w:val="20"/>
          <w:szCs w:val="20"/>
        </w:rPr>
        <w:t xml:space="preserve">) of respondents indicating they currently receive this information. However, </w:t>
      </w:r>
      <w:r w:rsidR="00B0216E" w:rsidRPr="003D2670">
        <w:rPr>
          <w:rFonts w:cstheme="minorHAnsi"/>
          <w:sz w:val="20"/>
          <w:szCs w:val="20"/>
        </w:rPr>
        <w:t xml:space="preserve">the remaining </w:t>
      </w:r>
      <w:r w:rsidR="00E33A09" w:rsidRPr="003D2670">
        <w:rPr>
          <w:rFonts w:cstheme="minorHAnsi"/>
          <w:sz w:val="20"/>
          <w:szCs w:val="20"/>
        </w:rPr>
        <w:t>44%</w:t>
      </w:r>
      <w:r w:rsidR="00B0216E" w:rsidRPr="003D2670">
        <w:rPr>
          <w:rFonts w:cstheme="minorHAnsi"/>
          <w:sz w:val="20"/>
          <w:szCs w:val="20"/>
        </w:rPr>
        <w:t xml:space="preserve"> (</w:t>
      </w:r>
      <w:r w:rsidR="00765F5A">
        <w:rPr>
          <w:rFonts w:cstheme="minorHAnsi"/>
          <w:sz w:val="20"/>
          <w:szCs w:val="20"/>
        </w:rPr>
        <w:t>11</w:t>
      </w:r>
      <w:r w:rsidR="00B0216E" w:rsidRPr="003D2670">
        <w:rPr>
          <w:rFonts w:cstheme="minorHAnsi"/>
          <w:sz w:val="20"/>
          <w:szCs w:val="20"/>
        </w:rPr>
        <w:t xml:space="preserve"> of </w:t>
      </w:r>
      <w:r w:rsidR="00765F5A">
        <w:rPr>
          <w:rFonts w:cstheme="minorHAnsi"/>
          <w:sz w:val="20"/>
          <w:szCs w:val="20"/>
        </w:rPr>
        <w:t>25</w:t>
      </w:r>
      <w:r w:rsidR="00B0216E" w:rsidRPr="003D2670">
        <w:rPr>
          <w:rFonts w:cstheme="minorHAnsi"/>
          <w:sz w:val="20"/>
          <w:szCs w:val="20"/>
        </w:rPr>
        <w:t>)</w:t>
      </w:r>
      <w:r w:rsidR="00E33A09" w:rsidRPr="003D2670">
        <w:rPr>
          <w:rFonts w:cstheme="minorHAnsi"/>
          <w:sz w:val="20"/>
          <w:szCs w:val="20"/>
        </w:rPr>
        <w:t xml:space="preserve"> </w:t>
      </w:r>
      <w:r w:rsidR="005B04D2" w:rsidRPr="003D2670">
        <w:rPr>
          <w:rFonts w:cstheme="minorHAnsi"/>
          <w:sz w:val="20"/>
          <w:szCs w:val="20"/>
        </w:rPr>
        <w:t xml:space="preserve">of </w:t>
      </w:r>
      <w:r w:rsidR="00B0216E" w:rsidRPr="003D2670">
        <w:rPr>
          <w:rFonts w:cstheme="minorHAnsi"/>
          <w:sz w:val="20"/>
          <w:szCs w:val="20"/>
        </w:rPr>
        <w:t>respondents</w:t>
      </w:r>
      <w:r w:rsidR="005B04D2" w:rsidRPr="003D2670">
        <w:rPr>
          <w:rFonts w:cstheme="minorHAnsi"/>
          <w:sz w:val="20"/>
          <w:szCs w:val="20"/>
        </w:rPr>
        <w:t xml:space="preserve"> indicate</w:t>
      </w:r>
      <w:r w:rsidR="00B0216E" w:rsidRPr="003D2670">
        <w:rPr>
          <w:rFonts w:cstheme="minorHAnsi"/>
          <w:sz w:val="20"/>
          <w:szCs w:val="20"/>
        </w:rPr>
        <w:t>d</w:t>
      </w:r>
      <w:r w:rsidR="005B04D2" w:rsidRPr="003D2670">
        <w:rPr>
          <w:rFonts w:cstheme="minorHAnsi"/>
          <w:sz w:val="20"/>
          <w:szCs w:val="20"/>
        </w:rPr>
        <w:t xml:space="preserve"> they do not but would like to receive initial consult notes. Regarding all other forms </w:t>
      </w:r>
      <w:r w:rsidR="00C76071" w:rsidRPr="003D2670">
        <w:rPr>
          <w:rFonts w:cstheme="minorHAnsi"/>
          <w:sz w:val="20"/>
          <w:szCs w:val="20"/>
        </w:rPr>
        <w:t xml:space="preserve">of communication, </w:t>
      </w:r>
      <w:proofErr w:type="gramStart"/>
      <w:r w:rsidR="00C76071" w:rsidRPr="003D2670">
        <w:rPr>
          <w:rFonts w:cstheme="minorHAnsi"/>
          <w:sz w:val="20"/>
          <w:szCs w:val="20"/>
        </w:rPr>
        <w:t>the majority of</w:t>
      </w:r>
      <w:proofErr w:type="gramEnd"/>
      <w:r w:rsidR="00C76071" w:rsidRPr="003D2670">
        <w:rPr>
          <w:rFonts w:cstheme="minorHAnsi"/>
          <w:sz w:val="20"/>
          <w:szCs w:val="20"/>
        </w:rPr>
        <w:t xml:space="preserve"> </w:t>
      </w:r>
      <w:r w:rsidR="00B0216E" w:rsidRPr="003D2670">
        <w:rPr>
          <w:rFonts w:cstheme="minorHAnsi"/>
          <w:sz w:val="20"/>
          <w:szCs w:val="20"/>
        </w:rPr>
        <w:t>respondents</w:t>
      </w:r>
      <w:r w:rsidR="00F324D7" w:rsidRPr="003D2670">
        <w:rPr>
          <w:rFonts w:cstheme="minorHAnsi"/>
          <w:sz w:val="20"/>
          <w:szCs w:val="20"/>
        </w:rPr>
        <w:t xml:space="preserve"> (ranging from </w:t>
      </w:r>
      <w:r w:rsidR="003D2670" w:rsidRPr="003D2670">
        <w:rPr>
          <w:rFonts w:cstheme="minorHAnsi"/>
          <w:sz w:val="20"/>
          <w:szCs w:val="20"/>
        </w:rPr>
        <w:t>64% to 88%)</w:t>
      </w:r>
      <w:r w:rsidR="00C76071" w:rsidRPr="003D2670">
        <w:rPr>
          <w:rFonts w:cstheme="minorHAnsi"/>
          <w:sz w:val="20"/>
          <w:szCs w:val="20"/>
        </w:rPr>
        <w:t xml:space="preserve"> </w:t>
      </w:r>
      <w:r w:rsidR="00F324D7" w:rsidRPr="003D2670">
        <w:rPr>
          <w:rFonts w:cstheme="minorHAnsi"/>
          <w:sz w:val="20"/>
          <w:szCs w:val="20"/>
        </w:rPr>
        <w:t>indicated they do not currently but would like to receive these forms of communication (</w:t>
      </w:r>
      <w:r w:rsidR="003D2670" w:rsidRPr="003D2670">
        <w:rPr>
          <w:rFonts w:cstheme="minorHAnsi"/>
          <w:sz w:val="20"/>
          <w:szCs w:val="20"/>
        </w:rPr>
        <w:t xml:space="preserve">Fig. 6). </w:t>
      </w:r>
      <w:r w:rsidR="00D329AE">
        <w:rPr>
          <w:rFonts w:cstheme="minorHAnsi"/>
          <w:sz w:val="20"/>
          <w:szCs w:val="20"/>
        </w:rPr>
        <w:t>One respondent specifically emphasized that better communication between Ne</w:t>
      </w:r>
      <w:r w:rsidR="008F6797">
        <w:rPr>
          <w:rFonts w:cstheme="minorHAnsi"/>
          <w:sz w:val="20"/>
          <w:szCs w:val="20"/>
        </w:rPr>
        <w:t xml:space="preserve">urologists/ Neurology offices </w:t>
      </w:r>
      <w:r w:rsidR="004F1CE5">
        <w:rPr>
          <w:rFonts w:cstheme="minorHAnsi"/>
          <w:sz w:val="20"/>
          <w:szCs w:val="20"/>
        </w:rPr>
        <w:t>regarding follow ups would help them feel more confident to support their patients</w:t>
      </w:r>
    </w:p>
    <w:p w14:paraId="1C4311BF" w14:textId="4087E3DC" w:rsidR="00322BC4" w:rsidRPr="00844EBD" w:rsidRDefault="00322BC4" w:rsidP="00694C8F">
      <w:pPr>
        <w:rPr>
          <w:rFonts w:cstheme="minorHAnsi"/>
          <w:sz w:val="20"/>
          <w:szCs w:val="20"/>
        </w:rPr>
      </w:pPr>
      <w:r>
        <w:rPr>
          <w:noProof/>
        </w:rPr>
        <w:drawing>
          <wp:inline distT="0" distB="0" distL="0" distR="0" wp14:anchorId="383D3787" wp14:editId="7D2BB2CD">
            <wp:extent cx="6867525" cy="3781425"/>
            <wp:effectExtent l="0" t="0" r="0" b="0"/>
            <wp:docPr id="81208708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D4D0B4C-A08E-9F45-77E2-0B5B12B3E7E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1C3C0C5" w14:textId="0DC8EC7B" w:rsidR="00697098" w:rsidRDefault="00697098" w:rsidP="00694C8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Regarding the format of </w:t>
      </w:r>
      <w:proofErr w:type="gramStart"/>
      <w:r>
        <w:rPr>
          <w:rFonts w:cstheme="minorHAnsi"/>
          <w:sz w:val="20"/>
          <w:szCs w:val="20"/>
        </w:rPr>
        <w:t>communication</w:t>
      </w:r>
      <w:proofErr w:type="gramEnd"/>
      <w:r>
        <w:rPr>
          <w:rFonts w:cstheme="minorHAnsi"/>
          <w:sz w:val="20"/>
          <w:szCs w:val="20"/>
        </w:rPr>
        <w:t xml:space="preserve"> the</w:t>
      </w:r>
      <w:r w:rsidR="00B209E7">
        <w:rPr>
          <w:rFonts w:cstheme="minorHAnsi"/>
          <w:sz w:val="20"/>
          <w:szCs w:val="20"/>
        </w:rPr>
        <w:t>y</w:t>
      </w:r>
      <w:r>
        <w:rPr>
          <w:rFonts w:cstheme="minorHAnsi"/>
          <w:sz w:val="20"/>
          <w:szCs w:val="20"/>
        </w:rPr>
        <w:t xml:space="preserve"> wish to receive from the JPOCSC Neurology Clinic, </w:t>
      </w:r>
      <w:r w:rsidR="00E9147F">
        <w:rPr>
          <w:rFonts w:cstheme="minorHAnsi"/>
          <w:sz w:val="20"/>
          <w:szCs w:val="20"/>
        </w:rPr>
        <w:t xml:space="preserve">survey findings indicate the </w:t>
      </w:r>
      <w:r w:rsidR="00E9147F" w:rsidRPr="00945D75">
        <w:rPr>
          <w:rFonts w:cstheme="minorHAnsi"/>
          <w:b/>
          <w:bCs/>
          <w:sz w:val="20"/>
          <w:szCs w:val="20"/>
        </w:rPr>
        <w:t>strongest preference for EMR note</w:t>
      </w:r>
      <w:r w:rsidR="008030BF" w:rsidRPr="00945D75">
        <w:rPr>
          <w:rFonts w:cstheme="minorHAnsi"/>
          <w:b/>
          <w:bCs/>
          <w:sz w:val="20"/>
          <w:szCs w:val="20"/>
        </w:rPr>
        <w:t xml:space="preserve">, </w:t>
      </w:r>
      <w:r w:rsidR="006B4B1C" w:rsidRPr="00945D75">
        <w:rPr>
          <w:rFonts w:cstheme="minorHAnsi"/>
          <w:b/>
          <w:bCs/>
          <w:sz w:val="20"/>
          <w:szCs w:val="20"/>
        </w:rPr>
        <w:t>and the lowest preference for referral tracker note</w:t>
      </w:r>
      <w:r w:rsidR="002B2B65">
        <w:rPr>
          <w:rFonts w:cstheme="minorHAnsi"/>
          <w:b/>
          <w:bCs/>
          <w:sz w:val="20"/>
          <w:szCs w:val="20"/>
        </w:rPr>
        <w:t xml:space="preserve"> </w:t>
      </w:r>
      <w:r w:rsidR="002B2B65" w:rsidRPr="00050C8C">
        <w:rPr>
          <w:rFonts w:cstheme="minorHAnsi"/>
          <w:sz w:val="20"/>
          <w:szCs w:val="20"/>
        </w:rPr>
        <w:t>(Fig</w:t>
      </w:r>
      <w:r w:rsidR="00050C8C" w:rsidRPr="00050C8C">
        <w:rPr>
          <w:rFonts w:cstheme="minorHAnsi"/>
          <w:sz w:val="20"/>
          <w:szCs w:val="20"/>
        </w:rPr>
        <w:t>. 7)</w:t>
      </w:r>
      <w:r w:rsidR="006B4B1C" w:rsidRPr="00050C8C">
        <w:rPr>
          <w:rFonts w:cstheme="minorHAnsi"/>
          <w:sz w:val="20"/>
          <w:szCs w:val="20"/>
        </w:rPr>
        <w:t>.</w:t>
      </w:r>
      <w:r w:rsidR="006B4B1C">
        <w:rPr>
          <w:rFonts w:cstheme="minorHAnsi"/>
          <w:sz w:val="20"/>
          <w:szCs w:val="20"/>
        </w:rPr>
        <w:t xml:space="preserve"> </w:t>
      </w:r>
      <w:r w:rsidR="00E736E5" w:rsidRPr="00C52CC3">
        <w:rPr>
          <w:noProof/>
          <w:shd w:val="clear" w:color="auto" w:fill="FFFFFF" w:themeFill="background1"/>
        </w:rPr>
        <w:drawing>
          <wp:inline distT="0" distB="0" distL="0" distR="0" wp14:anchorId="1EC46EBD" wp14:editId="57129FCA">
            <wp:extent cx="6858000" cy="2230755"/>
            <wp:effectExtent l="0" t="0" r="0" b="0"/>
            <wp:docPr id="110696588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E826C97-0CF0-203A-CFFB-73EBB381E2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5C015D6" w14:textId="080B0078" w:rsidR="00B209E7" w:rsidRPr="004F1CE5" w:rsidRDefault="00E736E5" w:rsidP="004F1CE5">
      <w:pPr>
        <w:rPr>
          <w:rFonts w:cstheme="minorHAnsi"/>
          <w:i/>
          <w:iCs/>
          <w:sz w:val="20"/>
          <w:szCs w:val="20"/>
        </w:rPr>
      </w:pPr>
      <w:r w:rsidRPr="00E736E5">
        <w:rPr>
          <w:rFonts w:cstheme="minorHAnsi"/>
          <w:i/>
          <w:iCs/>
          <w:sz w:val="20"/>
          <w:szCs w:val="20"/>
        </w:rPr>
        <w:t xml:space="preserve">*Respondents also </w:t>
      </w:r>
      <w:r w:rsidR="002303B8">
        <w:rPr>
          <w:rFonts w:cstheme="minorHAnsi"/>
          <w:i/>
          <w:iCs/>
          <w:sz w:val="20"/>
          <w:szCs w:val="20"/>
        </w:rPr>
        <w:t>identified</w:t>
      </w:r>
      <w:r w:rsidRPr="00E736E5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2303B8">
        <w:rPr>
          <w:rFonts w:cstheme="minorHAnsi"/>
          <w:i/>
          <w:iCs/>
          <w:sz w:val="20"/>
          <w:szCs w:val="20"/>
        </w:rPr>
        <w:t>Excelleris</w:t>
      </w:r>
      <w:proofErr w:type="spellEnd"/>
      <w:r w:rsidR="002303B8">
        <w:rPr>
          <w:rFonts w:cstheme="minorHAnsi"/>
          <w:i/>
          <w:iCs/>
          <w:sz w:val="20"/>
          <w:szCs w:val="20"/>
        </w:rPr>
        <w:t xml:space="preserve"> note</w:t>
      </w:r>
      <w:r w:rsidRPr="00E736E5">
        <w:rPr>
          <w:rFonts w:cstheme="minorHAnsi"/>
          <w:i/>
          <w:iCs/>
          <w:sz w:val="20"/>
          <w:szCs w:val="20"/>
        </w:rPr>
        <w:t xml:space="preserve"> as</w:t>
      </w:r>
      <w:r w:rsidR="002303B8">
        <w:rPr>
          <w:rFonts w:cstheme="minorHAnsi"/>
          <w:i/>
          <w:iCs/>
          <w:sz w:val="20"/>
          <w:szCs w:val="20"/>
        </w:rPr>
        <w:t xml:space="preserve"> a</w:t>
      </w:r>
      <w:r w:rsidRPr="00E736E5">
        <w:rPr>
          <w:rFonts w:cstheme="minorHAnsi"/>
          <w:i/>
          <w:iCs/>
          <w:sz w:val="20"/>
          <w:szCs w:val="20"/>
        </w:rPr>
        <w:t xml:space="preserve"> form</w:t>
      </w:r>
      <w:r w:rsidR="002303B8">
        <w:rPr>
          <w:rFonts w:cstheme="minorHAnsi"/>
          <w:i/>
          <w:iCs/>
          <w:sz w:val="20"/>
          <w:szCs w:val="20"/>
        </w:rPr>
        <w:t>at</w:t>
      </w:r>
      <w:r w:rsidRPr="00E736E5">
        <w:rPr>
          <w:rFonts w:cstheme="minorHAnsi"/>
          <w:i/>
          <w:iCs/>
          <w:sz w:val="20"/>
          <w:szCs w:val="20"/>
        </w:rPr>
        <w:t xml:space="preserve"> of communication they would like to receive. </w:t>
      </w:r>
      <w:r w:rsidR="00B209E7" w:rsidRPr="00E736E5">
        <w:rPr>
          <w:rFonts w:ascii="Segoe UI" w:hAnsi="Segoe UI" w:cs="Segoe UI"/>
          <w:b/>
          <w:bCs/>
          <w:color w:val="046D8B"/>
          <w:sz w:val="24"/>
          <w:szCs w:val="24"/>
        </w:rPr>
        <w:br w:type="page"/>
      </w:r>
    </w:p>
    <w:p w14:paraId="1001BE91" w14:textId="529E1608" w:rsidR="006B0FC3" w:rsidRPr="009843AA" w:rsidRDefault="006B0FC3" w:rsidP="006B0FC3">
      <w:pPr>
        <w:pBdr>
          <w:bottom w:val="single" w:sz="18" w:space="1" w:color="046D8B"/>
        </w:pBdr>
        <w:rPr>
          <w:rFonts w:ascii="Segoe UI" w:hAnsi="Segoe UI" w:cs="Segoe UI"/>
          <w:b/>
          <w:bCs/>
          <w:color w:val="046D8B"/>
          <w:sz w:val="24"/>
          <w:szCs w:val="24"/>
        </w:rPr>
      </w:pPr>
      <w:r>
        <w:rPr>
          <w:rFonts w:ascii="Segoe UI" w:hAnsi="Segoe UI" w:cs="Segoe UI"/>
          <w:b/>
          <w:bCs/>
          <w:color w:val="046D8B"/>
          <w:sz w:val="24"/>
          <w:szCs w:val="24"/>
        </w:rPr>
        <w:t xml:space="preserve">Professional Development </w:t>
      </w:r>
    </w:p>
    <w:p w14:paraId="721A73F1" w14:textId="433CC2C1" w:rsidR="00182C00" w:rsidRPr="00182C00" w:rsidRDefault="00430E37" w:rsidP="00182C00">
      <w:pPr>
        <w:spacing w:line="278" w:lineRule="auto"/>
        <w:rPr>
          <w:sz w:val="20"/>
          <w:szCs w:val="20"/>
        </w:rPr>
      </w:pPr>
      <w:r w:rsidRPr="003FF25A">
        <w:rPr>
          <w:sz w:val="20"/>
          <w:szCs w:val="20"/>
        </w:rPr>
        <w:t xml:space="preserve">Survey findings indicate strong interest amongst FPs </w:t>
      </w:r>
      <w:r w:rsidR="00557EDA" w:rsidRPr="003FF25A">
        <w:rPr>
          <w:sz w:val="20"/>
          <w:szCs w:val="20"/>
        </w:rPr>
        <w:t>for additional training/ learning opportunities related to neurology treatment</w:t>
      </w:r>
      <w:r w:rsidR="00E736E5" w:rsidRPr="003FF25A">
        <w:rPr>
          <w:sz w:val="20"/>
          <w:szCs w:val="20"/>
        </w:rPr>
        <w:t>.</w:t>
      </w:r>
      <w:r w:rsidR="00E535A6" w:rsidRPr="003FF25A">
        <w:rPr>
          <w:sz w:val="20"/>
          <w:szCs w:val="20"/>
        </w:rPr>
        <w:t xml:space="preserve"> </w:t>
      </w:r>
      <w:r w:rsidR="00121402" w:rsidRPr="003FF25A">
        <w:rPr>
          <w:sz w:val="20"/>
          <w:szCs w:val="20"/>
        </w:rPr>
        <w:t>69</w:t>
      </w:r>
      <w:r w:rsidR="00370D50" w:rsidRPr="003FF25A">
        <w:rPr>
          <w:sz w:val="20"/>
          <w:szCs w:val="20"/>
        </w:rPr>
        <w:t>% (</w:t>
      </w:r>
      <w:r w:rsidR="00121402" w:rsidRPr="003FF25A">
        <w:rPr>
          <w:sz w:val="20"/>
          <w:szCs w:val="20"/>
        </w:rPr>
        <w:t>18</w:t>
      </w:r>
      <w:r w:rsidR="00370D50" w:rsidRPr="003FF25A">
        <w:rPr>
          <w:sz w:val="20"/>
          <w:szCs w:val="20"/>
        </w:rPr>
        <w:t xml:space="preserve"> of </w:t>
      </w:r>
      <w:r w:rsidR="00121402" w:rsidRPr="003FF25A">
        <w:rPr>
          <w:sz w:val="20"/>
          <w:szCs w:val="20"/>
        </w:rPr>
        <w:t>26</w:t>
      </w:r>
      <w:r w:rsidR="00370D50" w:rsidRPr="003FF25A">
        <w:rPr>
          <w:sz w:val="20"/>
          <w:szCs w:val="20"/>
        </w:rPr>
        <w:t xml:space="preserve">) </w:t>
      </w:r>
      <w:r w:rsidR="00E736E5" w:rsidRPr="003FF25A">
        <w:rPr>
          <w:sz w:val="20"/>
          <w:szCs w:val="20"/>
        </w:rPr>
        <w:t>selected</w:t>
      </w:r>
      <w:r w:rsidR="00370D50" w:rsidRPr="003FF25A">
        <w:rPr>
          <w:sz w:val="20"/>
          <w:szCs w:val="20"/>
        </w:rPr>
        <w:t xml:space="preserve"> ‘Yes’</w:t>
      </w:r>
      <w:r w:rsidR="00E736E5" w:rsidRPr="003FF25A">
        <w:rPr>
          <w:sz w:val="20"/>
          <w:szCs w:val="20"/>
        </w:rPr>
        <w:t xml:space="preserve"> they would be more interested in </w:t>
      </w:r>
      <w:r w:rsidR="0031778D" w:rsidRPr="003FF25A">
        <w:rPr>
          <w:sz w:val="20"/>
          <w:szCs w:val="20"/>
        </w:rPr>
        <w:t>such opportunities, while</w:t>
      </w:r>
      <w:r w:rsidR="00E535A6" w:rsidRPr="003FF25A">
        <w:rPr>
          <w:sz w:val="20"/>
          <w:szCs w:val="20"/>
        </w:rPr>
        <w:t xml:space="preserve"> </w:t>
      </w:r>
      <w:r w:rsidR="00607660" w:rsidRPr="003FF25A">
        <w:rPr>
          <w:sz w:val="20"/>
          <w:szCs w:val="20"/>
        </w:rPr>
        <w:t>15% (</w:t>
      </w:r>
      <w:r w:rsidR="00FA0557" w:rsidRPr="003FF25A">
        <w:rPr>
          <w:sz w:val="20"/>
          <w:szCs w:val="20"/>
        </w:rPr>
        <w:t>4</w:t>
      </w:r>
      <w:r w:rsidR="00607660" w:rsidRPr="003FF25A">
        <w:rPr>
          <w:sz w:val="20"/>
          <w:szCs w:val="20"/>
        </w:rPr>
        <w:t xml:space="preserve"> of </w:t>
      </w:r>
      <w:r w:rsidR="00FA0557" w:rsidRPr="003FF25A">
        <w:rPr>
          <w:sz w:val="20"/>
          <w:szCs w:val="20"/>
        </w:rPr>
        <w:t>26</w:t>
      </w:r>
      <w:r w:rsidR="00607660" w:rsidRPr="003FF25A">
        <w:rPr>
          <w:sz w:val="20"/>
          <w:szCs w:val="20"/>
        </w:rPr>
        <w:t>) indicat</w:t>
      </w:r>
      <w:r w:rsidR="00121402" w:rsidRPr="003FF25A">
        <w:rPr>
          <w:sz w:val="20"/>
          <w:szCs w:val="20"/>
        </w:rPr>
        <w:t>ed</w:t>
      </w:r>
      <w:r w:rsidR="00607660" w:rsidRPr="003FF25A">
        <w:rPr>
          <w:sz w:val="20"/>
          <w:szCs w:val="20"/>
        </w:rPr>
        <w:t xml:space="preserve"> ‘Maybe</w:t>
      </w:r>
      <w:r w:rsidR="0031778D" w:rsidRPr="003FF25A">
        <w:rPr>
          <w:sz w:val="20"/>
          <w:szCs w:val="20"/>
        </w:rPr>
        <w:t>,</w:t>
      </w:r>
      <w:r w:rsidR="00607660" w:rsidRPr="003FF25A">
        <w:rPr>
          <w:sz w:val="20"/>
          <w:szCs w:val="20"/>
        </w:rPr>
        <w:t>’</w:t>
      </w:r>
      <w:r w:rsidR="00121402" w:rsidRPr="003FF25A">
        <w:rPr>
          <w:sz w:val="20"/>
          <w:szCs w:val="20"/>
        </w:rPr>
        <w:t xml:space="preserve"> with one specifying their interest would be contingent on further information. </w:t>
      </w:r>
      <w:r w:rsidR="002E326D" w:rsidRPr="003FF25A">
        <w:rPr>
          <w:sz w:val="20"/>
          <w:szCs w:val="20"/>
        </w:rPr>
        <w:t xml:space="preserve">Respondents specifically highlighted </w:t>
      </w:r>
      <w:r w:rsidR="002E326D" w:rsidRPr="003FF25A">
        <w:rPr>
          <w:b/>
          <w:sz w:val="20"/>
          <w:szCs w:val="20"/>
        </w:rPr>
        <w:t xml:space="preserve">interest in training/ learning opportunities related to </w:t>
      </w:r>
      <w:r w:rsidR="004C51CE" w:rsidRPr="003FF25A">
        <w:rPr>
          <w:b/>
          <w:sz w:val="20"/>
          <w:szCs w:val="20"/>
        </w:rPr>
        <w:t>changes and progress in medications</w:t>
      </w:r>
      <w:r w:rsidR="001E4F07" w:rsidRPr="003FF25A">
        <w:rPr>
          <w:b/>
          <w:sz w:val="20"/>
          <w:szCs w:val="20"/>
        </w:rPr>
        <w:t xml:space="preserve">, </w:t>
      </w:r>
      <w:r w:rsidR="004C51CE" w:rsidRPr="003FF25A">
        <w:rPr>
          <w:b/>
          <w:sz w:val="20"/>
          <w:szCs w:val="20"/>
        </w:rPr>
        <w:t>cognitive decline, and movement disorder</w:t>
      </w:r>
      <w:r w:rsidR="004C51CE" w:rsidRPr="003FF25A">
        <w:rPr>
          <w:sz w:val="20"/>
          <w:szCs w:val="20"/>
        </w:rPr>
        <w:t xml:space="preserve">. </w:t>
      </w:r>
      <w:r w:rsidR="00607660" w:rsidRPr="003FF25A">
        <w:rPr>
          <w:sz w:val="20"/>
          <w:szCs w:val="20"/>
        </w:rPr>
        <w:t xml:space="preserve">  </w:t>
      </w:r>
    </w:p>
    <w:p w14:paraId="7AA7D4D6" w14:textId="754297D4" w:rsidR="00FF7CBD" w:rsidRDefault="007D0E30" w:rsidP="00FF7CBD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The most preferred </w:t>
      </w:r>
      <w:r w:rsidR="00AF3361">
        <w:rPr>
          <w:b/>
          <w:bCs/>
          <w:sz w:val="20"/>
          <w:szCs w:val="20"/>
          <w:lang w:val="en-US"/>
        </w:rPr>
        <w:t xml:space="preserve">format for ongoing training/ learning opportunities was </w:t>
      </w:r>
      <w:r w:rsidR="008E0C96">
        <w:rPr>
          <w:b/>
          <w:bCs/>
          <w:sz w:val="20"/>
          <w:szCs w:val="20"/>
          <w:lang w:val="en-US"/>
        </w:rPr>
        <w:t>In-person CME (</w:t>
      </w:r>
      <w:r w:rsidR="001E5C49">
        <w:rPr>
          <w:b/>
          <w:bCs/>
          <w:sz w:val="20"/>
          <w:szCs w:val="20"/>
          <w:lang w:val="en-US"/>
        </w:rPr>
        <w:t>7</w:t>
      </w:r>
      <w:r w:rsidR="002407E6">
        <w:rPr>
          <w:b/>
          <w:bCs/>
          <w:sz w:val="20"/>
          <w:szCs w:val="20"/>
          <w:lang w:val="en-US"/>
        </w:rPr>
        <w:t>3</w:t>
      </w:r>
      <w:r w:rsidR="001E5C49">
        <w:rPr>
          <w:b/>
          <w:bCs/>
          <w:sz w:val="20"/>
          <w:szCs w:val="20"/>
          <w:lang w:val="en-US"/>
        </w:rPr>
        <w:t xml:space="preserve">%, </w:t>
      </w:r>
      <w:r w:rsidR="00B36FAA">
        <w:rPr>
          <w:b/>
          <w:bCs/>
          <w:sz w:val="20"/>
          <w:szCs w:val="20"/>
          <w:lang w:val="en-US"/>
        </w:rPr>
        <w:t>16</w:t>
      </w:r>
      <w:r w:rsidR="001E5C49">
        <w:rPr>
          <w:b/>
          <w:bCs/>
          <w:sz w:val="20"/>
          <w:szCs w:val="20"/>
          <w:lang w:val="en-US"/>
        </w:rPr>
        <w:t xml:space="preserve"> of </w:t>
      </w:r>
      <w:r w:rsidR="00B36FAA">
        <w:rPr>
          <w:b/>
          <w:bCs/>
          <w:sz w:val="20"/>
          <w:szCs w:val="20"/>
          <w:lang w:val="en-US"/>
        </w:rPr>
        <w:t>22</w:t>
      </w:r>
      <w:r w:rsidR="001E5C49">
        <w:rPr>
          <w:b/>
          <w:bCs/>
          <w:sz w:val="20"/>
          <w:szCs w:val="20"/>
          <w:lang w:val="en-US"/>
        </w:rPr>
        <w:t>)</w:t>
      </w:r>
      <w:r w:rsidR="00B941E5">
        <w:rPr>
          <w:b/>
          <w:bCs/>
          <w:sz w:val="20"/>
          <w:szCs w:val="20"/>
          <w:lang w:val="en-US"/>
        </w:rPr>
        <w:t xml:space="preserve">, </w:t>
      </w:r>
      <w:r w:rsidR="00B941E5" w:rsidRPr="00B1790F">
        <w:rPr>
          <w:sz w:val="20"/>
          <w:szCs w:val="20"/>
          <w:lang w:val="en-US"/>
        </w:rPr>
        <w:t xml:space="preserve">and half of </w:t>
      </w:r>
      <w:r w:rsidR="00B350D1" w:rsidRPr="00B1790F">
        <w:rPr>
          <w:sz w:val="20"/>
          <w:szCs w:val="20"/>
          <w:lang w:val="en-US"/>
        </w:rPr>
        <w:t>respondents</w:t>
      </w:r>
      <w:r w:rsidR="00B941E5" w:rsidRPr="00B1790F">
        <w:rPr>
          <w:sz w:val="20"/>
          <w:szCs w:val="20"/>
          <w:lang w:val="en-US"/>
        </w:rPr>
        <w:t xml:space="preserve"> </w:t>
      </w:r>
      <w:r w:rsidR="00B350D1" w:rsidRPr="00B1790F">
        <w:rPr>
          <w:sz w:val="20"/>
          <w:szCs w:val="20"/>
          <w:lang w:val="en-US"/>
        </w:rPr>
        <w:t xml:space="preserve">(50%, 11 of 22) </w:t>
      </w:r>
      <w:r w:rsidR="00B941E5" w:rsidRPr="00B1790F">
        <w:rPr>
          <w:sz w:val="20"/>
          <w:szCs w:val="20"/>
          <w:lang w:val="en-US"/>
        </w:rPr>
        <w:t xml:space="preserve">indicated interest in </w:t>
      </w:r>
      <w:r w:rsidR="001F1D27" w:rsidRPr="00B1790F">
        <w:rPr>
          <w:sz w:val="20"/>
          <w:szCs w:val="20"/>
          <w:lang w:val="en-US"/>
        </w:rPr>
        <w:t>Online CME and scenario/ case</w:t>
      </w:r>
      <w:r w:rsidR="00B1790F" w:rsidRPr="00B1790F">
        <w:rPr>
          <w:sz w:val="20"/>
          <w:szCs w:val="20"/>
          <w:lang w:val="en-US"/>
        </w:rPr>
        <w:t>-based learning with Neurologist.</w:t>
      </w:r>
      <w:r w:rsidR="00B1790F">
        <w:rPr>
          <w:b/>
          <w:bCs/>
          <w:sz w:val="20"/>
          <w:szCs w:val="20"/>
          <w:lang w:val="en-US"/>
        </w:rPr>
        <w:t xml:space="preserve"> </w:t>
      </w:r>
    </w:p>
    <w:p w14:paraId="1564FB59" w14:textId="6234AC50" w:rsidR="002407E6" w:rsidRPr="009B7C58" w:rsidRDefault="002407E6" w:rsidP="00FF7CBD">
      <w:pPr>
        <w:rPr>
          <w:b/>
          <w:bCs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19C35753" wp14:editId="2CF8AD93">
            <wp:extent cx="6686550" cy="2743200"/>
            <wp:effectExtent l="0" t="0" r="0" b="0"/>
            <wp:docPr id="83892823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D86D0D7-AAD1-4E4F-EE9D-062897A7E8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0B16603" w14:textId="3A776A0D" w:rsidR="00163368" w:rsidRDefault="00163368" w:rsidP="00FF7CBD">
      <w:pPr>
        <w:rPr>
          <w:b/>
          <w:bCs/>
          <w:sz w:val="20"/>
          <w:szCs w:val="20"/>
          <w:lang w:val="en-US"/>
        </w:rPr>
      </w:pPr>
    </w:p>
    <w:p w14:paraId="1BDA81A1" w14:textId="77777777" w:rsidR="00163368" w:rsidRDefault="00163368" w:rsidP="00FF7CBD">
      <w:pPr>
        <w:rPr>
          <w:b/>
          <w:bCs/>
          <w:sz w:val="20"/>
          <w:szCs w:val="20"/>
          <w:lang w:val="en-US"/>
        </w:rPr>
      </w:pPr>
    </w:p>
    <w:p w14:paraId="5D7747FD" w14:textId="79B2105D" w:rsidR="00163368" w:rsidRDefault="00163368" w:rsidP="00FF7CBD">
      <w:pPr>
        <w:rPr>
          <w:b/>
          <w:bCs/>
          <w:sz w:val="20"/>
          <w:szCs w:val="20"/>
          <w:lang w:val="en-US"/>
        </w:rPr>
      </w:pPr>
    </w:p>
    <w:p w14:paraId="7A32D0AA" w14:textId="33A8E9C2" w:rsidR="0010720F" w:rsidRDefault="0010720F"/>
    <w:sectPr w:rsidR="0010720F" w:rsidSect="008B3D89">
      <w:headerReference w:type="default" r:id="rId2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Katherine Coatta" w:date="2024-11-06T13:09:00Z" w:initials="KC">
    <w:p w14:paraId="61848AAC" w14:textId="77777777" w:rsidR="00FD3F0E" w:rsidRDefault="00FD3F0E" w:rsidP="00FD3F0E">
      <w:pPr>
        <w:pStyle w:val="CommentText"/>
      </w:pPr>
      <w:r>
        <w:rPr>
          <w:rStyle w:val="CommentReference"/>
        </w:rPr>
        <w:annotationRef/>
      </w:r>
      <w:r>
        <w:t>Prab - are you able to tell us how many FPs attended so we can create a response rate?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1848AA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DA4728D" w16cex:dateUtc="2024-11-06T21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1848AAC" w16cid:durableId="3DA472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5484D" w14:textId="77777777" w:rsidR="007C2F0A" w:rsidRDefault="007C2F0A" w:rsidP="00564210">
      <w:pPr>
        <w:spacing w:after="0" w:line="240" w:lineRule="auto"/>
      </w:pPr>
      <w:r>
        <w:separator/>
      </w:r>
    </w:p>
  </w:endnote>
  <w:endnote w:type="continuationSeparator" w:id="0">
    <w:p w14:paraId="0DA0C811" w14:textId="77777777" w:rsidR="007C2F0A" w:rsidRDefault="007C2F0A" w:rsidP="00564210">
      <w:pPr>
        <w:spacing w:after="0" w:line="240" w:lineRule="auto"/>
      </w:pPr>
      <w:r>
        <w:continuationSeparator/>
      </w:r>
    </w:p>
  </w:endnote>
  <w:endnote w:type="continuationNotice" w:id="1">
    <w:p w14:paraId="509E7278" w14:textId="77777777" w:rsidR="007C2F0A" w:rsidRDefault="007C2F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824D0" w14:textId="77777777" w:rsidR="007C2F0A" w:rsidRDefault="007C2F0A" w:rsidP="00564210">
      <w:pPr>
        <w:spacing w:after="0" w:line="240" w:lineRule="auto"/>
      </w:pPr>
      <w:r>
        <w:separator/>
      </w:r>
    </w:p>
  </w:footnote>
  <w:footnote w:type="continuationSeparator" w:id="0">
    <w:p w14:paraId="59E1D160" w14:textId="77777777" w:rsidR="007C2F0A" w:rsidRDefault="007C2F0A" w:rsidP="00564210">
      <w:pPr>
        <w:spacing w:after="0" w:line="240" w:lineRule="auto"/>
      </w:pPr>
      <w:r>
        <w:continuationSeparator/>
      </w:r>
    </w:p>
  </w:footnote>
  <w:footnote w:type="continuationNotice" w:id="1">
    <w:p w14:paraId="3B54F7B3" w14:textId="77777777" w:rsidR="007C2F0A" w:rsidRDefault="007C2F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409E0" w14:textId="3E8D41F6" w:rsidR="00564210" w:rsidRDefault="0056421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283F27" wp14:editId="63C8F9DF">
          <wp:simplePos x="0" y="0"/>
          <wp:positionH relativeFrom="margin">
            <wp:align>center</wp:align>
          </wp:positionH>
          <wp:positionV relativeFrom="paragraph">
            <wp:posOffset>-316376</wp:posOffset>
          </wp:positionV>
          <wp:extent cx="5501005" cy="652780"/>
          <wp:effectExtent l="0" t="0" r="4445" b="0"/>
          <wp:wrapSquare wrapText="bothSides"/>
          <wp:docPr id="99269296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100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7524D"/>
    <w:multiLevelType w:val="hybridMultilevel"/>
    <w:tmpl w:val="4D9E1E6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F6B6F"/>
    <w:multiLevelType w:val="hybridMultilevel"/>
    <w:tmpl w:val="0DEC72E8"/>
    <w:lvl w:ilvl="0" w:tplc="1CE6187E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D31C89C4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32"/>
        <w:szCs w:val="32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279EF"/>
    <w:multiLevelType w:val="hybridMultilevel"/>
    <w:tmpl w:val="DB12D9E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566B8"/>
    <w:multiLevelType w:val="hybridMultilevel"/>
    <w:tmpl w:val="FC6A1398"/>
    <w:lvl w:ilvl="0" w:tplc="2A80C2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61B9B"/>
    <w:multiLevelType w:val="hybridMultilevel"/>
    <w:tmpl w:val="76040280"/>
    <w:lvl w:ilvl="0" w:tplc="0616D35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E6868"/>
    <w:multiLevelType w:val="hybridMultilevel"/>
    <w:tmpl w:val="AC7805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616D354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04401"/>
    <w:multiLevelType w:val="hybridMultilevel"/>
    <w:tmpl w:val="183293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96D4D36C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auto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F1AF5"/>
    <w:multiLevelType w:val="hybridMultilevel"/>
    <w:tmpl w:val="E22C2C68"/>
    <w:lvl w:ilvl="0" w:tplc="667C0812">
      <w:start w:val="20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F26C7"/>
    <w:multiLevelType w:val="hybridMultilevel"/>
    <w:tmpl w:val="C594387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00314"/>
    <w:multiLevelType w:val="hybridMultilevel"/>
    <w:tmpl w:val="11C63442"/>
    <w:lvl w:ilvl="0" w:tplc="D1789F8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15A66"/>
    <w:multiLevelType w:val="hybridMultilevel"/>
    <w:tmpl w:val="BD8E6E3A"/>
    <w:lvl w:ilvl="0" w:tplc="ECAAD3E0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419B3"/>
    <w:multiLevelType w:val="hybridMultilevel"/>
    <w:tmpl w:val="0DEC72E8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32"/>
        <w:szCs w:val="3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C2204"/>
    <w:multiLevelType w:val="hybridMultilevel"/>
    <w:tmpl w:val="731A51BE"/>
    <w:lvl w:ilvl="0" w:tplc="6A387D78">
      <w:start w:val="1"/>
      <w:numFmt w:val="decimal"/>
      <w:lvlText w:val="%1."/>
      <w:lvlJc w:val="left"/>
      <w:pPr>
        <w:ind w:left="1500" w:hanging="360"/>
      </w:pPr>
    </w:lvl>
    <w:lvl w:ilvl="1" w:tplc="C1845C8C">
      <w:start w:val="1"/>
      <w:numFmt w:val="decimal"/>
      <w:lvlText w:val="%2."/>
      <w:lvlJc w:val="left"/>
      <w:pPr>
        <w:ind w:left="1500" w:hanging="360"/>
      </w:pPr>
    </w:lvl>
    <w:lvl w:ilvl="2" w:tplc="C6AC699A">
      <w:start w:val="1"/>
      <w:numFmt w:val="decimal"/>
      <w:lvlText w:val="%3."/>
      <w:lvlJc w:val="left"/>
      <w:pPr>
        <w:ind w:left="1500" w:hanging="360"/>
      </w:pPr>
    </w:lvl>
    <w:lvl w:ilvl="3" w:tplc="D22090EE">
      <w:start w:val="1"/>
      <w:numFmt w:val="decimal"/>
      <w:lvlText w:val="%4."/>
      <w:lvlJc w:val="left"/>
      <w:pPr>
        <w:ind w:left="1500" w:hanging="360"/>
      </w:pPr>
    </w:lvl>
    <w:lvl w:ilvl="4" w:tplc="98C65F3A">
      <w:start w:val="1"/>
      <w:numFmt w:val="decimal"/>
      <w:lvlText w:val="%5."/>
      <w:lvlJc w:val="left"/>
      <w:pPr>
        <w:ind w:left="1500" w:hanging="360"/>
      </w:pPr>
    </w:lvl>
    <w:lvl w:ilvl="5" w:tplc="C0D64320">
      <w:start w:val="1"/>
      <w:numFmt w:val="decimal"/>
      <w:lvlText w:val="%6."/>
      <w:lvlJc w:val="left"/>
      <w:pPr>
        <w:ind w:left="1500" w:hanging="360"/>
      </w:pPr>
    </w:lvl>
    <w:lvl w:ilvl="6" w:tplc="8D86AFB6">
      <w:start w:val="1"/>
      <w:numFmt w:val="decimal"/>
      <w:lvlText w:val="%7."/>
      <w:lvlJc w:val="left"/>
      <w:pPr>
        <w:ind w:left="1500" w:hanging="360"/>
      </w:pPr>
    </w:lvl>
    <w:lvl w:ilvl="7" w:tplc="59E288C6">
      <w:start w:val="1"/>
      <w:numFmt w:val="decimal"/>
      <w:lvlText w:val="%8."/>
      <w:lvlJc w:val="left"/>
      <w:pPr>
        <w:ind w:left="1500" w:hanging="360"/>
      </w:pPr>
    </w:lvl>
    <w:lvl w:ilvl="8" w:tplc="922C1114">
      <w:start w:val="1"/>
      <w:numFmt w:val="decimal"/>
      <w:lvlText w:val="%9."/>
      <w:lvlJc w:val="left"/>
      <w:pPr>
        <w:ind w:left="1500" w:hanging="360"/>
      </w:pPr>
    </w:lvl>
  </w:abstractNum>
  <w:abstractNum w:abstractNumId="13" w15:restartNumberingAfterBreak="0">
    <w:nsid w:val="6C415717"/>
    <w:multiLevelType w:val="hybridMultilevel"/>
    <w:tmpl w:val="EDB0311C"/>
    <w:lvl w:ilvl="0" w:tplc="147EA740">
      <w:start w:val="20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C0628"/>
    <w:multiLevelType w:val="hybridMultilevel"/>
    <w:tmpl w:val="4FFC1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96D4D36C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auto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13ED1"/>
    <w:multiLevelType w:val="hybridMultilevel"/>
    <w:tmpl w:val="290E613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856082">
    <w:abstractNumId w:val="1"/>
  </w:num>
  <w:num w:numId="2" w16cid:durableId="964309480">
    <w:abstractNumId w:val="5"/>
  </w:num>
  <w:num w:numId="3" w16cid:durableId="280763867">
    <w:abstractNumId w:val="11"/>
  </w:num>
  <w:num w:numId="4" w16cid:durableId="1351830186">
    <w:abstractNumId w:val="14"/>
  </w:num>
  <w:num w:numId="5" w16cid:durableId="510530635">
    <w:abstractNumId w:val="4"/>
  </w:num>
  <w:num w:numId="6" w16cid:durableId="773092796">
    <w:abstractNumId w:val="6"/>
  </w:num>
  <w:num w:numId="7" w16cid:durableId="39477415">
    <w:abstractNumId w:val="7"/>
  </w:num>
  <w:num w:numId="8" w16cid:durableId="1082331699">
    <w:abstractNumId w:val="15"/>
  </w:num>
  <w:num w:numId="9" w16cid:durableId="707607936">
    <w:abstractNumId w:val="13"/>
  </w:num>
  <w:num w:numId="10" w16cid:durableId="233006553">
    <w:abstractNumId w:val="10"/>
  </w:num>
  <w:num w:numId="11" w16cid:durableId="1220937859">
    <w:abstractNumId w:val="12"/>
  </w:num>
  <w:num w:numId="12" w16cid:durableId="862935628">
    <w:abstractNumId w:val="9"/>
  </w:num>
  <w:num w:numId="13" w16cid:durableId="302738932">
    <w:abstractNumId w:val="2"/>
  </w:num>
  <w:num w:numId="14" w16cid:durableId="1477187217">
    <w:abstractNumId w:val="8"/>
  </w:num>
  <w:num w:numId="15" w16cid:durableId="614604998">
    <w:abstractNumId w:val="3"/>
  </w:num>
  <w:num w:numId="16" w16cid:durableId="1535169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therine Coatta">
    <w15:presenceInfo w15:providerId="AD" w15:userId="S::katherine@reichertandassociates.ca::845938df-3a78-4802-92fe-3474c104a4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0E"/>
    <w:rsid w:val="00003211"/>
    <w:rsid w:val="000035FC"/>
    <w:rsid w:val="000040F1"/>
    <w:rsid w:val="00004343"/>
    <w:rsid w:val="00015D98"/>
    <w:rsid w:val="00046790"/>
    <w:rsid w:val="00050C8C"/>
    <w:rsid w:val="00060259"/>
    <w:rsid w:val="0006402E"/>
    <w:rsid w:val="00065813"/>
    <w:rsid w:val="000762BE"/>
    <w:rsid w:val="00081839"/>
    <w:rsid w:val="00086DC7"/>
    <w:rsid w:val="00087645"/>
    <w:rsid w:val="00091E17"/>
    <w:rsid w:val="00093D78"/>
    <w:rsid w:val="00095805"/>
    <w:rsid w:val="00097854"/>
    <w:rsid w:val="000A44EA"/>
    <w:rsid w:val="000A67FD"/>
    <w:rsid w:val="000B387D"/>
    <w:rsid w:val="000C1B46"/>
    <w:rsid w:val="000C1D98"/>
    <w:rsid w:val="000C2939"/>
    <w:rsid w:val="000C4DF1"/>
    <w:rsid w:val="000C5F7F"/>
    <w:rsid w:val="000D5DC5"/>
    <w:rsid w:val="000D7AA4"/>
    <w:rsid w:val="000F573A"/>
    <w:rsid w:val="000F647F"/>
    <w:rsid w:val="001001D7"/>
    <w:rsid w:val="00102076"/>
    <w:rsid w:val="00102C3F"/>
    <w:rsid w:val="00106CBB"/>
    <w:rsid w:val="00106FBD"/>
    <w:rsid w:val="0010720F"/>
    <w:rsid w:val="00121402"/>
    <w:rsid w:val="00122ADC"/>
    <w:rsid w:val="001251F9"/>
    <w:rsid w:val="0013146F"/>
    <w:rsid w:val="00137A07"/>
    <w:rsid w:val="00137F67"/>
    <w:rsid w:val="00144CB2"/>
    <w:rsid w:val="00153447"/>
    <w:rsid w:val="00163368"/>
    <w:rsid w:val="00182C00"/>
    <w:rsid w:val="0019307E"/>
    <w:rsid w:val="00194DD1"/>
    <w:rsid w:val="00197F50"/>
    <w:rsid w:val="001A3BA0"/>
    <w:rsid w:val="001B6346"/>
    <w:rsid w:val="001C656B"/>
    <w:rsid w:val="001C65B6"/>
    <w:rsid w:val="001C6A0B"/>
    <w:rsid w:val="001D2173"/>
    <w:rsid w:val="001D4078"/>
    <w:rsid w:val="001D622E"/>
    <w:rsid w:val="001E4F07"/>
    <w:rsid w:val="001E5C49"/>
    <w:rsid w:val="001F1590"/>
    <w:rsid w:val="001F1D27"/>
    <w:rsid w:val="001F45C8"/>
    <w:rsid w:val="001F5BAD"/>
    <w:rsid w:val="001F7E48"/>
    <w:rsid w:val="002030CA"/>
    <w:rsid w:val="0020544D"/>
    <w:rsid w:val="00220196"/>
    <w:rsid w:val="00221D7B"/>
    <w:rsid w:val="002303B8"/>
    <w:rsid w:val="002361F0"/>
    <w:rsid w:val="002407E6"/>
    <w:rsid w:val="002425FB"/>
    <w:rsid w:val="002478CA"/>
    <w:rsid w:val="002539B0"/>
    <w:rsid w:val="00255736"/>
    <w:rsid w:val="002663F3"/>
    <w:rsid w:val="00275D0E"/>
    <w:rsid w:val="00282219"/>
    <w:rsid w:val="00283FC9"/>
    <w:rsid w:val="00284607"/>
    <w:rsid w:val="002848FE"/>
    <w:rsid w:val="00285B64"/>
    <w:rsid w:val="002862AB"/>
    <w:rsid w:val="00286A4D"/>
    <w:rsid w:val="0028759E"/>
    <w:rsid w:val="00287AB3"/>
    <w:rsid w:val="00290E67"/>
    <w:rsid w:val="002A3317"/>
    <w:rsid w:val="002A3605"/>
    <w:rsid w:val="002A3D68"/>
    <w:rsid w:val="002A44D8"/>
    <w:rsid w:val="002A45F9"/>
    <w:rsid w:val="002A6720"/>
    <w:rsid w:val="002B1FCC"/>
    <w:rsid w:val="002B2B65"/>
    <w:rsid w:val="002B3CD1"/>
    <w:rsid w:val="002B757B"/>
    <w:rsid w:val="002C3882"/>
    <w:rsid w:val="002C44D4"/>
    <w:rsid w:val="002C6E12"/>
    <w:rsid w:val="002C717C"/>
    <w:rsid w:val="002D515D"/>
    <w:rsid w:val="002E1938"/>
    <w:rsid w:val="002E326D"/>
    <w:rsid w:val="002E3B5B"/>
    <w:rsid w:val="002E47B0"/>
    <w:rsid w:val="002F0F3F"/>
    <w:rsid w:val="002F18CF"/>
    <w:rsid w:val="002F38AC"/>
    <w:rsid w:val="00302E19"/>
    <w:rsid w:val="00305270"/>
    <w:rsid w:val="00305395"/>
    <w:rsid w:val="00312B8E"/>
    <w:rsid w:val="003137B0"/>
    <w:rsid w:val="003142C8"/>
    <w:rsid w:val="0031778D"/>
    <w:rsid w:val="00320D33"/>
    <w:rsid w:val="00322BC4"/>
    <w:rsid w:val="00341F03"/>
    <w:rsid w:val="00360EDE"/>
    <w:rsid w:val="00364661"/>
    <w:rsid w:val="00370D50"/>
    <w:rsid w:val="003768AB"/>
    <w:rsid w:val="003813DA"/>
    <w:rsid w:val="00382EA6"/>
    <w:rsid w:val="0038302F"/>
    <w:rsid w:val="00387523"/>
    <w:rsid w:val="003A0F26"/>
    <w:rsid w:val="003A139E"/>
    <w:rsid w:val="003A1C0A"/>
    <w:rsid w:val="003A292A"/>
    <w:rsid w:val="003A54D5"/>
    <w:rsid w:val="003B29E2"/>
    <w:rsid w:val="003B7C9E"/>
    <w:rsid w:val="003C19B8"/>
    <w:rsid w:val="003C3C65"/>
    <w:rsid w:val="003D2218"/>
    <w:rsid w:val="003D2670"/>
    <w:rsid w:val="003D4846"/>
    <w:rsid w:val="003E15D8"/>
    <w:rsid w:val="003E1BD1"/>
    <w:rsid w:val="003F2148"/>
    <w:rsid w:val="003F6EFF"/>
    <w:rsid w:val="003FF25A"/>
    <w:rsid w:val="00407290"/>
    <w:rsid w:val="00417E88"/>
    <w:rsid w:val="00421AE8"/>
    <w:rsid w:val="00421B54"/>
    <w:rsid w:val="00430E37"/>
    <w:rsid w:val="00433BE2"/>
    <w:rsid w:val="00443292"/>
    <w:rsid w:val="00445BAB"/>
    <w:rsid w:val="00451E68"/>
    <w:rsid w:val="00452B37"/>
    <w:rsid w:val="00452C62"/>
    <w:rsid w:val="00454EAD"/>
    <w:rsid w:val="0046009D"/>
    <w:rsid w:val="00460B74"/>
    <w:rsid w:val="0046186D"/>
    <w:rsid w:val="004645DE"/>
    <w:rsid w:val="00474055"/>
    <w:rsid w:val="00475231"/>
    <w:rsid w:val="00476F63"/>
    <w:rsid w:val="00486802"/>
    <w:rsid w:val="004871D9"/>
    <w:rsid w:val="0049005B"/>
    <w:rsid w:val="004A620B"/>
    <w:rsid w:val="004B2284"/>
    <w:rsid w:val="004B5A03"/>
    <w:rsid w:val="004B72F1"/>
    <w:rsid w:val="004C49B3"/>
    <w:rsid w:val="004C51CE"/>
    <w:rsid w:val="004C6ED7"/>
    <w:rsid w:val="004D0FEA"/>
    <w:rsid w:val="004D2135"/>
    <w:rsid w:val="004E66A0"/>
    <w:rsid w:val="004E68A2"/>
    <w:rsid w:val="004F0247"/>
    <w:rsid w:val="004F1CE5"/>
    <w:rsid w:val="004F455F"/>
    <w:rsid w:val="004F6202"/>
    <w:rsid w:val="004F7D2B"/>
    <w:rsid w:val="00500884"/>
    <w:rsid w:val="00506949"/>
    <w:rsid w:val="00506F69"/>
    <w:rsid w:val="00510DE9"/>
    <w:rsid w:val="0051339A"/>
    <w:rsid w:val="00514FD2"/>
    <w:rsid w:val="00517F5A"/>
    <w:rsid w:val="005223C5"/>
    <w:rsid w:val="00523338"/>
    <w:rsid w:val="005309B4"/>
    <w:rsid w:val="0053388D"/>
    <w:rsid w:val="00533E52"/>
    <w:rsid w:val="005404F8"/>
    <w:rsid w:val="00551ABA"/>
    <w:rsid w:val="00557EDA"/>
    <w:rsid w:val="00560DAB"/>
    <w:rsid w:val="00564210"/>
    <w:rsid w:val="005715EA"/>
    <w:rsid w:val="00572DCE"/>
    <w:rsid w:val="0058495A"/>
    <w:rsid w:val="00592AFB"/>
    <w:rsid w:val="005A02A0"/>
    <w:rsid w:val="005A2C0C"/>
    <w:rsid w:val="005A46A1"/>
    <w:rsid w:val="005B02C6"/>
    <w:rsid w:val="005B04D2"/>
    <w:rsid w:val="005B1C02"/>
    <w:rsid w:val="005B3C74"/>
    <w:rsid w:val="005B6972"/>
    <w:rsid w:val="005C3B65"/>
    <w:rsid w:val="005C5462"/>
    <w:rsid w:val="005C645F"/>
    <w:rsid w:val="005D1DD3"/>
    <w:rsid w:val="005E1C5C"/>
    <w:rsid w:val="005E230B"/>
    <w:rsid w:val="005E3D36"/>
    <w:rsid w:val="005F0EAF"/>
    <w:rsid w:val="005F27D8"/>
    <w:rsid w:val="005F32F9"/>
    <w:rsid w:val="005F4E80"/>
    <w:rsid w:val="005F5FAE"/>
    <w:rsid w:val="00600327"/>
    <w:rsid w:val="006020C5"/>
    <w:rsid w:val="00603683"/>
    <w:rsid w:val="00606838"/>
    <w:rsid w:val="00607660"/>
    <w:rsid w:val="00610531"/>
    <w:rsid w:val="00623F4A"/>
    <w:rsid w:val="00624F0F"/>
    <w:rsid w:val="00627ACF"/>
    <w:rsid w:val="0063507C"/>
    <w:rsid w:val="00651890"/>
    <w:rsid w:val="006661FB"/>
    <w:rsid w:val="00666588"/>
    <w:rsid w:val="006730D1"/>
    <w:rsid w:val="006817B1"/>
    <w:rsid w:val="006852A0"/>
    <w:rsid w:val="00694C8F"/>
    <w:rsid w:val="00696693"/>
    <w:rsid w:val="00697098"/>
    <w:rsid w:val="006B0FC3"/>
    <w:rsid w:val="006B4B1C"/>
    <w:rsid w:val="006C0D0B"/>
    <w:rsid w:val="006C1D22"/>
    <w:rsid w:val="006D3230"/>
    <w:rsid w:val="006E1265"/>
    <w:rsid w:val="006E129D"/>
    <w:rsid w:val="006E42B2"/>
    <w:rsid w:val="006E669B"/>
    <w:rsid w:val="006F6EA9"/>
    <w:rsid w:val="00721A7E"/>
    <w:rsid w:val="00724714"/>
    <w:rsid w:val="00725BD0"/>
    <w:rsid w:val="007377B0"/>
    <w:rsid w:val="0074370C"/>
    <w:rsid w:val="00744798"/>
    <w:rsid w:val="00745D55"/>
    <w:rsid w:val="00750991"/>
    <w:rsid w:val="007556F2"/>
    <w:rsid w:val="007619A6"/>
    <w:rsid w:val="00765F5A"/>
    <w:rsid w:val="00773D16"/>
    <w:rsid w:val="00777E3B"/>
    <w:rsid w:val="00781CA0"/>
    <w:rsid w:val="00785563"/>
    <w:rsid w:val="007A10DF"/>
    <w:rsid w:val="007A2C72"/>
    <w:rsid w:val="007A5989"/>
    <w:rsid w:val="007B6E06"/>
    <w:rsid w:val="007C2F0A"/>
    <w:rsid w:val="007D0BDD"/>
    <w:rsid w:val="007D0E30"/>
    <w:rsid w:val="007D3ED2"/>
    <w:rsid w:val="007D6E05"/>
    <w:rsid w:val="007E067B"/>
    <w:rsid w:val="007E5147"/>
    <w:rsid w:val="007E6286"/>
    <w:rsid w:val="007E7177"/>
    <w:rsid w:val="007F07F9"/>
    <w:rsid w:val="007F2DA3"/>
    <w:rsid w:val="007F590E"/>
    <w:rsid w:val="007F7FBF"/>
    <w:rsid w:val="0080216E"/>
    <w:rsid w:val="00802B9A"/>
    <w:rsid w:val="008030BF"/>
    <w:rsid w:val="008040B0"/>
    <w:rsid w:val="008157BF"/>
    <w:rsid w:val="00822D73"/>
    <w:rsid w:val="00824135"/>
    <w:rsid w:val="00840A94"/>
    <w:rsid w:val="00840AD5"/>
    <w:rsid w:val="008441E7"/>
    <w:rsid w:val="00844828"/>
    <w:rsid w:val="00844EBD"/>
    <w:rsid w:val="008474F5"/>
    <w:rsid w:val="0084780B"/>
    <w:rsid w:val="00851D89"/>
    <w:rsid w:val="008637CC"/>
    <w:rsid w:val="00871A4B"/>
    <w:rsid w:val="00876167"/>
    <w:rsid w:val="008814F4"/>
    <w:rsid w:val="00885502"/>
    <w:rsid w:val="00892FEC"/>
    <w:rsid w:val="008A5C2F"/>
    <w:rsid w:val="008B0482"/>
    <w:rsid w:val="008B3D89"/>
    <w:rsid w:val="008B7AD5"/>
    <w:rsid w:val="008C158C"/>
    <w:rsid w:val="008C44ED"/>
    <w:rsid w:val="008C5880"/>
    <w:rsid w:val="008C666E"/>
    <w:rsid w:val="008C6734"/>
    <w:rsid w:val="008D3AC9"/>
    <w:rsid w:val="008E0C96"/>
    <w:rsid w:val="008F49FD"/>
    <w:rsid w:val="008F558C"/>
    <w:rsid w:val="008F6797"/>
    <w:rsid w:val="00901A45"/>
    <w:rsid w:val="009021CE"/>
    <w:rsid w:val="00902E90"/>
    <w:rsid w:val="00904367"/>
    <w:rsid w:val="00911A9F"/>
    <w:rsid w:val="0092505F"/>
    <w:rsid w:val="00927B73"/>
    <w:rsid w:val="0093111F"/>
    <w:rsid w:val="00933D9B"/>
    <w:rsid w:val="00935A24"/>
    <w:rsid w:val="00936612"/>
    <w:rsid w:val="0094061E"/>
    <w:rsid w:val="009458BC"/>
    <w:rsid w:val="00945D75"/>
    <w:rsid w:val="00952350"/>
    <w:rsid w:val="00960848"/>
    <w:rsid w:val="009718F0"/>
    <w:rsid w:val="00974883"/>
    <w:rsid w:val="00983353"/>
    <w:rsid w:val="009843AA"/>
    <w:rsid w:val="00986096"/>
    <w:rsid w:val="00986F13"/>
    <w:rsid w:val="00987C2F"/>
    <w:rsid w:val="00991A4D"/>
    <w:rsid w:val="009A0A32"/>
    <w:rsid w:val="009A2F0B"/>
    <w:rsid w:val="009A53C0"/>
    <w:rsid w:val="009B15C3"/>
    <w:rsid w:val="009B7C58"/>
    <w:rsid w:val="009C2AAE"/>
    <w:rsid w:val="009C507D"/>
    <w:rsid w:val="009E0D61"/>
    <w:rsid w:val="009E1A0A"/>
    <w:rsid w:val="00A00592"/>
    <w:rsid w:val="00A10C6D"/>
    <w:rsid w:val="00A1180D"/>
    <w:rsid w:val="00A14704"/>
    <w:rsid w:val="00A15545"/>
    <w:rsid w:val="00A27F88"/>
    <w:rsid w:val="00A344A0"/>
    <w:rsid w:val="00A4301F"/>
    <w:rsid w:val="00A43D2F"/>
    <w:rsid w:val="00A47C00"/>
    <w:rsid w:val="00A56A14"/>
    <w:rsid w:val="00A732D2"/>
    <w:rsid w:val="00A73496"/>
    <w:rsid w:val="00A76DFA"/>
    <w:rsid w:val="00A80114"/>
    <w:rsid w:val="00A80D50"/>
    <w:rsid w:val="00A83F2F"/>
    <w:rsid w:val="00A90ACA"/>
    <w:rsid w:val="00A915C3"/>
    <w:rsid w:val="00A91E56"/>
    <w:rsid w:val="00A93EEC"/>
    <w:rsid w:val="00A94F0A"/>
    <w:rsid w:val="00AB0EE3"/>
    <w:rsid w:val="00AB38EC"/>
    <w:rsid w:val="00AC7C58"/>
    <w:rsid w:val="00AD76E4"/>
    <w:rsid w:val="00AE4EE4"/>
    <w:rsid w:val="00AE6A42"/>
    <w:rsid w:val="00AF3361"/>
    <w:rsid w:val="00AF3CC3"/>
    <w:rsid w:val="00B0216E"/>
    <w:rsid w:val="00B037F3"/>
    <w:rsid w:val="00B1342F"/>
    <w:rsid w:val="00B1790F"/>
    <w:rsid w:val="00B209E7"/>
    <w:rsid w:val="00B22A3A"/>
    <w:rsid w:val="00B24B82"/>
    <w:rsid w:val="00B27DC5"/>
    <w:rsid w:val="00B3180A"/>
    <w:rsid w:val="00B34876"/>
    <w:rsid w:val="00B350D1"/>
    <w:rsid w:val="00B36FAA"/>
    <w:rsid w:val="00B412B3"/>
    <w:rsid w:val="00B430C5"/>
    <w:rsid w:val="00B50646"/>
    <w:rsid w:val="00B6304B"/>
    <w:rsid w:val="00B72522"/>
    <w:rsid w:val="00B90CFE"/>
    <w:rsid w:val="00B92ED7"/>
    <w:rsid w:val="00B9365A"/>
    <w:rsid w:val="00B941E5"/>
    <w:rsid w:val="00B9526D"/>
    <w:rsid w:val="00B97084"/>
    <w:rsid w:val="00B97896"/>
    <w:rsid w:val="00BA10ED"/>
    <w:rsid w:val="00BA3D41"/>
    <w:rsid w:val="00BA5FAF"/>
    <w:rsid w:val="00BA5FD0"/>
    <w:rsid w:val="00BA7F43"/>
    <w:rsid w:val="00BB1E2A"/>
    <w:rsid w:val="00BB4C3B"/>
    <w:rsid w:val="00BD1871"/>
    <w:rsid w:val="00BE4D55"/>
    <w:rsid w:val="00C12655"/>
    <w:rsid w:val="00C20BAD"/>
    <w:rsid w:val="00C27376"/>
    <w:rsid w:val="00C3421E"/>
    <w:rsid w:val="00C409CE"/>
    <w:rsid w:val="00C448CA"/>
    <w:rsid w:val="00C45673"/>
    <w:rsid w:val="00C46814"/>
    <w:rsid w:val="00C524BE"/>
    <w:rsid w:val="00C52CC3"/>
    <w:rsid w:val="00C55D14"/>
    <w:rsid w:val="00C658EF"/>
    <w:rsid w:val="00C664F6"/>
    <w:rsid w:val="00C72243"/>
    <w:rsid w:val="00C730E6"/>
    <w:rsid w:val="00C73BEF"/>
    <w:rsid w:val="00C76071"/>
    <w:rsid w:val="00C76DFC"/>
    <w:rsid w:val="00C77418"/>
    <w:rsid w:val="00C87F4A"/>
    <w:rsid w:val="00C905BD"/>
    <w:rsid w:val="00C91B6F"/>
    <w:rsid w:val="00C93A23"/>
    <w:rsid w:val="00C94519"/>
    <w:rsid w:val="00CA070B"/>
    <w:rsid w:val="00CA731B"/>
    <w:rsid w:val="00CB47A0"/>
    <w:rsid w:val="00CB7357"/>
    <w:rsid w:val="00CC12E5"/>
    <w:rsid w:val="00CC17C6"/>
    <w:rsid w:val="00CD7788"/>
    <w:rsid w:val="00CE0A05"/>
    <w:rsid w:val="00CE1720"/>
    <w:rsid w:val="00CE2951"/>
    <w:rsid w:val="00CF02C5"/>
    <w:rsid w:val="00CF1107"/>
    <w:rsid w:val="00D0390E"/>
    <w:rsid w:val="00D14889"/>
    <w:rsid w:val="00D17F48"/>
    <w:rsid w:val="00D329AE"/>
    <w:rsid w:val="00D35921"/>
    <w:rsid w:val="00D52263"/>
    <w:rsid w:val="00D600C2"/>
    <w:rsid w:val="00D61A1C"/>
    <w:rsid w:val="00D701FB"/>
    <w:rsid w:val="00D70F60"/>
    <w:rsid w:val="00D7232F"/>
    <w:rsid w:val="00D77676"/>
    <w:rsid w:val="00D83362"/>
    <w:rsid w:val="00D91BE4"/>
    <w:rsid w:val="00D94998"/>
    <w:rsid w:val="00D950B6"/>
    <w:rsid w:val="00D967F4"/>
    <w:rsid w:val="00DA50B7"/>
    <w:rsid w:val="00DB0263"/>
    <w:rsid w:val="00DB5FB8"/>
    <w:rsid w:val="00DC2CD4"/>
    <w:rsid w:val="00DC5E6F"/>
    <w:rsid w:val="00DD1E50"/>
    <w:rsid w:val="00DD4A69"/>
    <w:rsid w:val="00DD6181"/>
    <w:rsid w:val="00E13D39"/>
    <w:rsid w:val="00E15D00"/>
    <w:rsid w:val="00E17988"/>
    <w:rsid w:val="00E238B9"/>
    <w:rsid w:val="00E25B35"/>
    <w:rsid w:val="00E265FB"/>
    <w:rsid w:val="00E26959"/>
    <w:rsid w:val="00E322A3"/>
    <w:rsid w:val="00E33899"/>
    <w:rsid w:val="00E33A09"/>
    <w:rsid w:val="00E36327"/>
    <w:rsid w:val="00E43290"/>
    <w:rsid w:val="00E50AF3"/>
    <w:rsid w:val="00E535A6"/>
    <w:rsid w:val="00E736E5"/>
    <w:rsid w:val="00E75AE7"/>
    <w:rsid w:val="00E90901"/>
    <w:rsid w:val="00E9147F"/>
    <w:rsid w:val="00E92A4E"/>
    <w:rsid w:val="00E932D9"/>
    <w:rsid w:val="00E9415C"/>
    <w:rsid w:val="00E971A4"/>
    <w:rsid w:val="00E97E44"/>
    <w:rsid w:val="00EA0CA9"/>
    <w:rsid w:val="00EA117B"/>
    <w:rsid w:val="00EB6B73"/>
    <w:rsid w:val="00EC2A03"/>
    <w:rsid w:val="00EC2D05"/>
    <w:rsid w:val="00ED5B59"/>
    <w:rsid w:val="00EF1DA0"/>
    <w:rsid w:val="00EF1E7A"/>
    <w:rsid w:val="00EF3648"/>
    <w:rsid w:val="00EF392A"/>
    <w:rsid w:val="00EF5384"/>
    <w:rsid w:val="00EF7705"/>
    <w:rsid w:val="00F0093D"/>
    <w:rsid w:val="00F01375"/>
    <w:rsid w:val="00F0306A"/>
    <w:rsid w:val="00F044C1"/>
    <w:rsid w:val="00F15B70"/>
    <w:rsid w:val="00F229C8"/>
    <w:rsid w:val="00F26AB0"/>
    <w:rsid w:val="00F324D7"/>
    <w:rsid w:val="00F34C7B"/>
    <w:rsid w:val="00F356A8"/>
    <w:rsid w:val="00F37B87"/>
    <w:rsid w:val="00F47918"/>
    <w:rsid w:val="00F526D5"/>
    <w:rsid w:val="00F53AB5"/>
    <w:rsid w:val="00F564BD"/>
    <w:rsid w:val="00F56871"/>
    <w:rsid w:val="00F63716"/>
    <w:rsid w:val="00F75E2B"/>
    <w:rsid w:val="00F81F08"/>
    <w:rsid w:val="00F905CF"/>
    <w:rsid w:val="00F90E41"/>
    <w:rsid w:val="00F94822"/>
    <w:rsid w:val="00FA0557"/>
    <w:rsid w:val="00FA22B0"/>
    <w:rsid w:val="00FA3FD0"/>
    <w:rsid w:val="00FB004A"/>
    <w:rsid w:val="00FB2015"/>
    <w:rsid w:val="00FB474F"/>
    <w:rsid w:val="00FB6CA1"/>
    <w:rsid w:val="00FC2A0E"/>
    <w:rsid w:val="00FC6C25"/>
    <w:rsid w:val="00FD3F0E"/>
    <w:rsid w:val="00FD3FFB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5BEC1"/>
  <w15:chartTrackingRefBased/>
  <w15:docId w15:val="{A1555E8A-CBF2-4EAA-AAF2-06B32FD1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6A0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506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5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506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590E"/>
    <w:pPr>
      <w:keepNext/>
      <w:keepLines/>
      <w:spacing w:before="160" w:after="80"/>
      <w:outlineLvl w:val="2"/>
    </w:pPr>
    <w:rPr>
      <w:rFonts w:eastAsiaTheme="majorEastAsia" w:cstheme="majorBidi"/>
      <w:color w:val="00506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5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506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90E"/>
    <w:pPr>
      <w:keepNext/>
      <w:keepLines/>
      <w:spacing w:before="80" w:after="40"/>
      <w:outlineLvl w:val="4"/>
    </w:pPr>
    <w:rPr>
      <w:rFonts w:eastAsiaTheme="majorEastAsia" w:cstheme="majorBidi"/>
      <w:color w:val="00506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9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9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9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9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90E"/>
    <w:rPr>
      <w:rFonts w:asciiTheme="majorHAnsi" w:eastAsiaTheme="majorEastAsia" w:hAnsiTheme="majorHAnsi" w:cstheme="majorBidi"/>
      <w:color w:val="00506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F590E"/>
    <w:rPr>
      <w:rFonts w:asciiTheme="majorHAnsi" w:eastAsiaTheme="majorEastAsia" w:hAnsiTheme="majorHAnsi" w:cstheme="majorBidi"/>
      <w:color w:val="00506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F590E"/>
    <w:rPr>
      <w:rFonts w:eastAsiaTheme="majorEastAsia" w:cstheme="majorBidi"/>
      <w:color w:val="00506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F590E"/>
    <w:rPr>
      <w:rFonts w:eastAsiaTheme="majorEastAsia" w:cstheme="majorBidi"/>
      <w:i/>
      <w:iCs/>
      <w:color w:val="00506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90E"/>
    <w:rPr>
      <w:rFonts w:eastAsiaTheme="majorEastAsia" w:cstheme="majorBidi"/>
      <w:color w:val="00506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9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9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9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9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59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5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5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5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590E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7F59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590E"/>
    <w:rPr>
      <w:i/>
      <w:iCs/>
      <w:color w:val="00506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90E"/>
    <w:pPr>
      <w:pBdr>
        <w:top w:val="single" w:sz="4" w:space="10" w:color="005066" w:themeColor="accent1" w:themeShade="BF"/>
        <w:bottom w:val="single" w:sz="4" w:space="10" w:color="005066" w:themeColor="accent1" w:themeShade="BF"/>
      </w:pBdr>
      <w:spacing w:before="360" w:after="360"/>
      <w:ind w:left="864" w:right="864"/>
      <w:jc w:val="center"/>
    </w:pPr>
    <w:rPr>
      <w:i/>
      <w:iCs/>
      <w:color w:val="00506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90E"/>
    <w:rPr>
      <w:i/>
      <w:iCs/>
      <w:color w:val="00506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590E"/>
    <w:rPr>
      <w:b/>
      <w:bCs/>
      <w:smallCaps/>
      <w:color w:val="00506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4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2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4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210"/>
    <w:rPr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843AA"/>
  </w:style>
  <w:style w:type="character" w:styleId="Hyperlink">
    <w:name w:val="Hyperlink"/>
    <w:basedOn w:val="DefaultParagraphFont"/>
    <w:uiPriority w:val="99"/>
    <w:unhideWhenUsed/>
    <w:rsid w:val="00004343"/>
    <w:rPr>
      <w:color w:val="006C89" w:themeColor="hyperlink"/>
      <w:u w:val="single"/>
    </w:rPr>
  </w:style>
  <w:style w:type="table" w:styleId="TableGrid">
    <w:name w:val="Table Grid"/>
    <w:basedOn w:val="TableNormal"/>
    <w:uiPriority w:val="39"/>
    <w:rsid w:val="0013146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E1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19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19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9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5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chart" Target="charts/chart5.xml"/><Relationship Id="rId3" Type="http://schemas.openxmlformats.org/officeDocument/2006/relationships/customXml" Target="../customXml/item3.xml"/><Relationship Id="rId21" Type="http://schemas.openxmlformats.org/officeDocument/2006/relationships/chart" Target="charts/chart8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chart" Target="charts/chart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24" Type="http://schemas.microsoft.com/office/2011/relationships/people" Target="people.xml"/><Relationship Id="rId5" Type="http://schemas.openxmlformats.org/officeDocument/2006/relationships/styles" Target="styles.xml"/><Relationship Id="rId15" Type="http://schemas.openxmlformats.org/officeDocument/2006/relationships/chart" Target="charts/chart2.xml"/><Relationship Id="rId23" Type="http://schemas.openxmlformats.org/officeDocument/2006/relationships/fontTable" Target="fontTable.xml"/><Relationship Id="rId10" Type="http://schemas.openxmlformats.org/officeDocument/2006/relationships/comments" Target="comments.xml"/><Relationship Id="rId19" Type="http://schemas.openxmlformats.org/officeDocument/2006/relationships/chart" Target="charts/chart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1.xm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reichert2121.sharepoint.com/Doctors%20Q%20to%20Z/Shared%20Documents/Surrey%20North%20Delta/Shared%20Care/Neurology/Data%20Collection/FP%20Survey%20Data/SNDNeurologyFPSurveyRESPONSES_2024_110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reichert2121.sharepoint.com/Doctors%20Q%20to%20Z/Shared%20Documents/Surrey%20North%20Delta/Shared%20Care/Neurology/Data%20Collection/FP%20Survey%20Data/SNDNeurologyFPSurveyRESPONSES_2024_1105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reichert2121.sharepoint.com/Doctors%20Q%20to%20Z/Shared%20Documents/Surrey%20North%20Delta/Shared%20Care/Neurology/Data%20Collection/FP%20Survey%20Data/SNDNeurologyFPSurveyRESPONSES_2024_1105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reichert2121.sharepoint.com/Doctors%20Q%20to%20Z/Shared%20Documents/Surrey%20North%20Delta/Shared%20Care/Neurology/Data%20Collection/FP%20Survey%20Data/SNDNeurologyFPSurveyRESPONSES_2024_1105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reichert2121.sharepoint.com/Doctors%20Q%20to%20Z/Shared%20Documents/Surrey%20North%20Delta/Shared%20Care/Neurology/Data%20Collection/FP%20Survey%20Data/SNDNeurologyFPSurveyRESPONSES_2024_1105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reichert2121.sharepoint.com/Doctors%20Q%20to%20Z/Shared%20Documents/Surrey%20North%20Delta/Shared%20Care/Neurology/Data%20Collection/FP%20Survey%20Data/SNDNeurologyFPSurveyRESPONSES_2024_1105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reichert2121.sharepoint.com/Doctors%20Q%20to%20Z/Shared%20Documents/Surrey%20North%20Delta/Shared%20Care/Neurology/Data%20Collection/FP%20Survey%20Data/SNDNeurologyFPSurveyRESPONSES_2024_1105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reichert2121.sharepoint.com/Doctors%20Q%20to%20Z/Shared%20Documents/Surrey%20North%20Delta/Shared%20Care/Neurology/Data%20Collection/FP%20Survey%20Data/SNDNeurologyFPSurveyRESPONSES_2024_1105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l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CA" sz="1000" b="0" i="0">
                <a:latin typeface="+mn-lt"/>
              </a:rPr>
              <a:t>Fig. 1: </a:t>
            </a:r>
            <a:r>
              <a:rPr lang="en-US" sz="1000" b="0" i="0">
                <a:effectLst/>
                <a:latin typeface="+mn-lt"/>
              </a:rPr>
              <a:t>Which non-stroke related neurological conditions do FPs see frequently in their practice?</a:t>
            </a:r>
            <a:r>
              <a:rPr lang="en-CA" sz="1000" b="0" i="0" baseline="0">
                <a:effectLst/>
                <a:latin typeface="+mn-lt"/>
              </a:rPr>
              <a:t> (n=26)</a:t>
            </a:r>
            <a:endParaRPr lang="en-CA" sz="1000" b="0" i="0">
              <a:effectLst/>
              <a:latin typeface="+mn-lt"/>
            </a:endParaRPr>
          </a:p>
        </c:rich>
      </c:tx>
      <c:layout>
        <c:manualLayout>
          <c:xMode val="edge"/>
          <c:yMode val="edge"/>
          <c:x val="6.5186428902269583E-2"/>
          <c:y val="2.08334717653964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60463949359271274"/>
          <c:y val="0.16669833992269953"/>
          <c:w val="0.39503377335186041"/>
          <c:h val="0.83330154153266056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5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2236-44E9-A9B0-6CCC60CFFEC7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2236-44E9-A9B0-6CCC60CFFEC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[SNDNeurologyFPSurveyRESPONSES_2024_1105.xlsx]Q1a!$A$5:$A$11</c:f>
              <c:strCache>
                <c:ptCount val="7"/>
                <c:pt idx="0">
                  <c:v>Brain Tumor</c:v>
                </c:pt>
                <c:pt idx="1">
                  <c:v>Movement Disorders (e.g., Parkinson’s Disease)</c:v>
                </c:pt>
                <c:pt idx="2">
                  <c:v>Seizures</c:v>
                </c:pt>
                <c:pt idx="3">
                  <c:v>Cognitive Dysfunction</c:v>
                </c:pt>
                <c:pt idx="4">
                  <c:v>Peripheral Neuropathy/ Peripheral Nerve Disorder</c:v>
                </c:pt>
                <c:pt idx="5">
                  <c:v>Complex Headaches/ Migraines</c:v>
                </c:pt>
                <c:pt idx="6">
                  <c:v>Vertigo</c:v>
                </c:pt>
              </c:strCache>
            </c:strRef>
          </c:cat>
          <c:val>
            <c:numRef>
              <c:f>[SNDNeurologyFPSurveyRESPONSES_2024_1105.xlsx]Q1a!$D$5:$D$11</c:f>
              <c:numCache>
                <c:formatCode>0%</c:formatCode>
                <c:ptCount val="7"/>
                <c:pt idx="0">
                  <c:v>7.6923076923076927E-2</c:v>
                </c:pt>
                <c:pt idx="1">
                  <c:v>0.34615384615384615</c:v>
                </c:pt>
                <c:pt idx="2">
                  <c:v>0.38461538461538464</c:v>
                </c:pt>
                <c:pt idx="3">
                  <c:v>0.5</c:v>
                </c:pt>
                <c:pt idx="4">
                  <c:v>0.65384615384615385</c:v>
                </c:pt>
                <c:pt idx="5">
                  <c:v>0.84615384615384615</c:v>
                </c:pt>
                <c:pt idx="6">
                  <c:v>0.84615384615384615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236-44E9-A9B0-6CCC60CFFEC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0"/>
        <c:axId val="347701583"/>
        <c:axId val="347700623"/>
      </c:barChart>
      <c:catAx>
        <c:axId val="34770158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7700623"/>
        <c:crosses val="autoZero"/>
        <c:auto val="1"/>
        <c:lblAlgn val="ctr"/>
        <c:lblOffset val="100"/>
        <c:noMultiLvlLbl val="0"/>
      </c:catAx>
      <c:valAx>
        <c:axId val="347700623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3477015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CA" sz="1000"/>
              <a:t>Fig.</a:t>
            </a:r>
            <a:r>
              <a:rPr lang="en-CA" sz="1000" baseline="0"/>
              <a:t> 2: Average Rating of Specialist Support needed by FPs across different non-stroke-related neurological conditions*,**</a:t>
            </a:r>
            <a:endParaRPr lang="en-CA" sz="1000"/>
          </a:p>
        </c:rich>
      </c:tx>
      <c:layout>
        <c:manualLayout>
          <c:xMode val="edge"/>
          <c:yMode val="edge"/>
          <c:x val="6.2548124522409376E-2"/>
          <c:y val="2.2078009479584285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43816445729093989"/>
          <c:y val="0.19098804957072674"/>
          <c:w val="0.50095883584172229"/>
          <c:h val="0.5255430711610487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'[SNDNeurologyFPSurveyRESPONSES_2024_1105.xlsx]Q2'!$C$33</c:f>
              <c:strCache>
                <c:ptCount val="1"/>
                <c:pt idx="0">
                  <c:v>Buffer 1</c:v>
                </c:pt>
              </c:strCache>
            </c:strRef>
          </c:tx>
          <c:spPr>
            <a:solidFill>
              <a:schemeClr val="bg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'[SNDNeurologyFPSurveyRESPONSES_2024_1105.xlsx]Q2'!$B$34:$B$39</c:f>
              <c:strCache>
                <c:ptCount val="6"/>
                <c:pt idx="0">
                  <c:v>Complex Headaches/ Migraines (n=8)</c:v>
                </c:pt>
                <c:pt idx="1">
                  <c:v>Seizures (n=11)</c:v>
                </c:pt>
                <c:pt idx="2">
                  <c:v>Vertigo (n=22)</c:v>
                </c:pt>
                <c:pt idx="3">
                  <c:v>Movement Disorders (e.g., Parkinson's Disease) (n=9)</c:v>
                </c:pt>
                <c:pt idx="4">
                  <c:v>Cognitive Dysfunction (n=18)</c:v>
                </c:pt>
                <c:pt idx="5">
                  <c:v>Peripheral Neuropathy/ Peripheral Nerve Disorder (n=10)</c:v>
                </c:pt>
              </c:strCache>
            </c:strRef>
          </c:cat>
          <c:val>
            <c:numRef>
              <c:f>'[SNDNeurologyFPSurveyRESPONSES_2024_1105.xlsx]Q2'!$C$34:$C$39</c:f>
              <c:numCache>
                <c:formatCode>0%</c:formatCode>
                <c:ptCount val="6"/>
                <c:pt idx="0">
                  <c:v>0.625</c:v>
                </c:pt>
                <c:pt idx="1">
                  <c:v>0.54545454545454541</c:v>
                </c:pt>
                <c:pt idx="2">
                  <c:v>0.40909090909090906</c:v>
                </c:pt>
                <c:pt idx="3">
                  <c:v>0.22222222222222232</c:v>
                </c:pt>
                <c:pt idx="4">
                  <c:v>0.22222222222222221</c:v>
                </c:pt>
                <c:pt idx="5">
                  <c:v>9.9999999999999978E-2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E8-45D0-8DE4-057CE5DF378D}"/>
            </c:ext>
          </c:extLst>
        </c:ser>
        <c:ser>
          <c:idx val="1"/>
          <c:order val="1"/>
          <c:tx>
            <c:strRef>
              <c:f>'[SNDNeurologyFPSurveyRESPONSES_2024_1105.xlsx]Q2'!$D$33</c:f>
              <c:strCache>
                <c:ptCount val="1"/>
                <c:pt idx="0">
                  <c:v>1  
(Most 
Support Needed)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AE8-45D0-8DE4-057CE5DF378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4AE8-45D0-8DE4-057CE5DF378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4AE8-45D0-8DE4-057CE5DF378D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4AE8-45D0-8DE4-057CE5DF378D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4AE8-45D0-8DE4-057CE5DF378D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4AE8-45D0-8DE4-057CE5DF37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'[SNDNeurologyFPSurveyRESPONSES_2024_1105.xlsx]Q2'!$B$34:$B$39</c:f>
              <c:strCache>
                <c:ptCount val="6"/>
                <c:pt idx="0">
                  <c:v>Complex Headaches/ Migraines (n=8)</c:v>
                </c:pt>
                <c:pt idx="1">
                  <c:v>Seizures (n=11)</c:v>
                </c:pt>
                <c:pt idx="2">
                  <c:v>Vertigo (n=22)</c:v>
                </c:pt>
                <c:pt idx="3">
                  <c:v>Movement Disorders (e.g., Parkinson's Disease) (n=9)</c:v>
                </c:pt>
                <c:pt idx="4">
                  <c:v>Cognitive Dysfunction (n=18)</c:v>
                </c:pt>
                <c:pt idx="5">
                  <c:v>Peripheral Neuropathy/ Peripheral Nerve Disorder (n=10)</c:v>
                </c:pt>
              </c:strCache>
            </c:strRef>
          </c:cat>
          <c:val>
            <c:numRef>
              <c:f>'[SNDNeurologyFPSurveyRESPONSES_2024_1105.xlsx]Q2'!$D$34:$D$39</c:f>
              <c:numCache>
                <c:formatCode>0%</c:formatCode>
                <c:ptCount val="6"/>
                <c:pt idx="0">
                  <c:v>0</c:v>
                </c:pt>
                <c:pt idx="1">
                  <c:v>0.27272727272727271</c:v>
                </c:pt>
                <c:pt idx="2">
                  <c:v>0.13636363636363635</c:v>
                </c:pt>
                <c:pt idx="3">
                  <c:v>0.33333333333333331</c:v>
                </c:pt>
                <c:pt idx="4">
                  <c:v>0.27777777777777779</c:v>
                </c:pt>
                <c:pt idx="5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AE8-45D0-8DE4-057CE5DF378D}"/>
            </c:ext>
          </c:extLst>
        </c:ser>
        <c:ser>
          <c:idx val="2"/>
          <c:order val="2"/>
          <c:tx>
            <c:strRef>
              <c:f>'[SNDNeurologyFPSurveyRESPONSES_2024_1105.xlsx]Q2'!$E$33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4AE8-45D0-8DE4-057CE5DF378D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AE8-45D0-8DE4-057CE5DF378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4AE8-45D0-8DE4-057CE5DF378D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4AE8-45D0-8DE4-057CE5DF378D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4AE8-45D0-8DE4-057CE5DF378D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4AE8-45D0-8DE4-057CE5DF37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'[SNDNeurologyFPSurveyRESPONSES_2024_1105.xlsx]Q2'!$B$34:$B$39</c:f>
              <c:strCache>
                <c:ptCount val="6"/>
                <c:pt idx="0">
                  <c:v>Complex Headaches/ Migraines (n=8)</c:v>
                </c:pt>
                <c:pt idx="1">
                  <c:v>Seizures (n=11)</c:v>
                </c:pt>
                <c:pt idx="2">
                  <c:v>Vertigo (n=22)</c:v>
                </c:pt>
                <c:pt idx="3">
                  <c:v>Movement Disorders (e.g., Parkinson's Disease) (n=9)</c:v>
                </c:pt>
                <c:pt idx="4">
                  <c:v>Cognitive Dysfunction (n=18)</c:v>
                </c:pt>
                <c:pt idx="5">
                  <c:v>Peripheral Neuropathy/ Peripheral Nerve Disorder (n=10)</c:v>
                </c:pt>
              </c:strCache>
            </c:strRef>
          </c:cat>
          <c:val>
            <c:numRef>
              <c:f>'[SNDNeurologyFPSurveyRESPONSES_2024_1105.xlsx]Q2'!$E$34:$E$39</c:f>
              <c:numCache>
                <c:formatCode>0%</c:formatCode>
                <c:ptCount val="6"/>
                <c:pt idx="0">
                  <c:v>0.125</c:v>
                </c:pt>
                <c:pt idx="1">
                  <c:v>0</c:v>
                </c:pt>
                <c:pt idx="2">
                  <c:v>0.36363636363636365</c:v>
                </c:pt>
                <c:pt idx="3">
                  <c:v>0.1111111111111111</c:v>
                </c:pt>
                <c:pt idx="4">
                  <c:v>0.22222222222222221</c:v>
                </c:pt>
                <c:pt idx="5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4AE8-45D0-8DE4-057CE5DF378D}"/>
            </c:ext>
          </c:extLst>
        </c:ser>
        <c:ser>
          <c:idx val="3"/>
          <c:order val="3"/>
          <c:tx>
            <c:strRef>
              <c:f>'[SNDNeurologyFPSurveyRESPONSES_2024_1105.xlsx]Q2'!$F$33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4">
                <a:lumMod val="20000"/>
                <a:lumOff val="8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4AE8-45D0-8DE4-057CE5DF378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0-4AE8-45D0-8DE4-057CE5DF378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4AE8-45D0-8DE4-057CE5DF378D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4AE8-45D0-8DE4-057CE5DF378D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3-4AE8-45D0-8DE4-057CE5DF378D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4AE8-45D0-8DE4-057CE5DF37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'[SNDNeurologyFPSurveyRESPONSES_2024_1105.xlsx]Q2'!$B$34:$B$39</c:f>
              <c:strCache>
                <c:ptCount val="6"/>
                <c:pt idx="0">
                  <c:v>Complex Headaches/ Migraines (n=8)</c:v>
                </c:pt>
                <c:pt idx="1">
                  <c:v>Seizures (n=11)</c:v>
                </c:pt>
                <c:pt idx="2">
                  <c:v>Vertigo (n=22)</c:v>
                </c:pt>
                <c:pt idx="3">
                  <c:v>Movement Disorders (e.g., Parkinson's Disease) (n=9)</c:v>
                </c:pt>
                <c:pt idx="4">
                  <c:v>Cognitive Dysfunction (n=18)</c:v>
                </c:pt>
                <c:pt idx="5">
                  <c:v>Peripheral Neuropathy/ Peripheral Nerve Disorder (n=10)</c:v>
                </c:pt>
              </c:strCache>
            </c:strRef>
          </c:cat>
          <c:val>
            <c:numRef>
              <c:f>'[SNDNeurologyFPSurveyRESPONSES_2024_1105.xlsx]Q2'!$F$34:$F$39</c:f>
              <c:numCache>
                <c:formatCode>0%</c:formatCode>
                <c:ptCount val="6"/>
                <c:pt idx="0">
                  <c:v>0.25</c:v>
                </c:pt>
                <c:pt idx="1">
                  <c:v>0.18181818181818182</c:v>
                </c:pt>
                <c:pt idx="2">
                  <c:v>9.0909090909090912E-2</c:v>
                </c:pt>
                <c:pt idx="3">
                  <c:v>0.33333333333333331</c:v>
                </c:pt>
                <c:pt idx="4">
                  <c:v>0.27777777777777779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4AE8-45D0-8DE4-057CE5DF378D}"/>
            </c:ext>
          </c:extLst>
        </c:ser>
        <c:ser>
          <c:idx val="4"/>
          <c:order val="4"/>
          <c:tx>
            <c:strRef>
              <c:f>'[SNDNeurologyFPSurveyRESPONSES_2024_1105.xlsx]Q2'!$G$33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6-4AE8-45D0-8DE4-057CE5DF378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7-4AE8-45D0-8DE4-057CE5DF378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8-4AE8-45D0-8DE4-057CE5DF378D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4AE8-45D0-8DE4-057CE5DF378D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A-4AE8-45D0-8DE4-057CE5DF378D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4AE8-45D0-8DE4-057CE5DF37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'[SNDNeurologyFPSurveyRESPONSES_2024_1105.xlsx]Q2'!$B$34:$B$39</c:f>
              <c:strCache>
                <c:ptCount val="6"/>
                <c:pt idx="0">
                  <c:v>Complex Headaches/ Migraines (n=8)</c:v>
                </c:pt>
                <c:pt idx="1">
                  <c:v>Seizures (n=11)</c:v>
                </c:pt>
                <c:pt idx="2">
                  <c:v>Vertigo (n=22)</c:v>
                </c:pt>
                <c:pt idx="3">
                  <c:v>Movement Disorders (e.g., Parkinson's Disease) (n=9)</c:v>
                </c:pt>
                <c:pt idx="4">
                  <c:v>Cognitive Dysfunction (n=18)</c:v>
                </c:pt>
                <c:pt idx="5">
                  <c:v>Peripheral Neuropathy/ Peripheral Nerve Disorder (n=10)</c:v>
                </c:pt>
              </c:strCache>
            </c:strRef>
          </c:cat>
          <c:val>
            <c:numRef>
              <c:f>'[SNDNeurologyFPSurveyRESPONSES_2024_1105.xlsx]Q2'!$G$34:$G$39</c:f>
              <c:numCache>
                <c:formatCode>0%</c:formatCode>
                <c:ptCount val="6"/>
                <c:pt idx="0">
                  <c:v>0.375</c:v>
                </c:pt>
                <c:pt idx="1">
                  <c:v>0.18181818181818182</c:v>
                </c:pt>
                <c:pt idx="2">
                  <c:v>0.27272727272727271</c:v>
                </c:pt>
                <c:pt idx="3">
                  <c:v>0</c:v>
                </c:pt>
                <c:pt idx="4">
                  <c:v>0.1111111111111111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4AE8-45D0-8DE4-057CE5DF378D}"/>
            </c:ext>
          </c:extLst>
        </c:ser>
        <c:ser>
          <c:idx val="5"/>
          <c:order val="5"/>
          <c:tx>
            <c:strRef>
              <c:f>'[SNDNeurologyFPSurveyRESPONSES_2024_1105.xlsx]Q2'!$H$33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D-4AE8-45D0-8DE4-057CE5DF378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E-4AE8-45D0-8DE4-057CE5DF378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F-4AE8-45D0-8DE4-057CE5DF378D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0-4AE8-45D0-8DE4-057CE5DF378D}"/>
                </c:ext>
              </c:extLst>
            </c:dLbl>
            <c:dLbl>
              <c:idx val="4"/>
              <c:layout>
                <c:manualLayout>
                  <c:x val="-2.0866141732283464E-4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1-4AE8-45D0-8DE4-057CE5DF378D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4AE8-45D0-8DE4-057CE5DF37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'[SNDNeurologyFPSurveyRESPONSES_2024_1105.xlsx]Q2'!$B$34:$B$39</c:f>
              <c:strCache>
                <c:ptCount val="6"/>
                <c:pt idx="0">
                  <c:v>Complex Headaches/ Migraines (n=8)</c:v>
                </c:pt>
                <c:pt idx="1">
                  <c:v>Seizures (n=11)</c:v>
                </c:pt>
                <c:pt idx="2">
                  <c:v>Vertigo (n=22)</c:v>
                </c:pt>
                <c:pt idx="3">
                  <c:v>Movement Disorders (e.g., Parkinson's Disease) (n=9)</c:v>
                </c:pt>
                <c:pt idx="4">
                  <c:v>Cognitive Dysfunction (n=18)</c:v>
                </c:pt>
                <c:pt idx="5">
                  <c:v>Peripheral Neuropathy/ Peripheral Nerve Disorder (n=10)</c:v>
                </c:pt>
              </c:strCache>
            </c:strRef>
          </c:cat>
          <c:val>
            <c:numRef>
              <c:f>'[SNDNeurologyFPSurveyRESPONSES_2024_1105.xlsx]Q2'!$H$34:$H$39</c:f>
              <c:numCache>
                <c:formatCode>0%</c:formatCode>
                <c:ptCount val="6"/>
                <c:pt idx="0">
                  <c:v>0.125</c:v>
                </c:pt>
                <c:pt idx="1">
                  <c:v>0.36363636363636365</c:v>
                </c:pt>
                <c:pt idx="2">
                  <c:v>9.0909090909090912E-2</c:v>
                </c:pt>
                <c:pt idx="3">
                  <c:v>0.1111111111111111</c:v>
                </c:pt>
                <c:pt idx="4">
                  <c:v>5.5555555555555552E-2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3-4AE8-45D0-8DE4-057CE5DF378D}"/>
            </c:ext>
          </c:extLst>
        </c:ser>
        <c:ser>
          <c:idx val="6"/>
          <c:order val="6"/>
          <c:tx>
            <c:strRef>
              <c:f>'[SNDNeurologyFPSurveyRESPONSES_2024_1105.xlsx]Q2'!$I$33</c:f>
              <c:strCache>
                <c:ptCount val="1"/>
                <c:pt idx="0">
                  <c:v>6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1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4-4AE8-45D0-8DE4-057CE5DF378D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4AE8-45D0-8DE4-057CE5DF378D}"/>
                </c:ext>
              </c:extLst>
            </c:dLbl>
            <c:dLbl>
              <c:idx val="2"/>
              <c:layout>
                <c:manualLayout>
                  <c:x val="-1.4610673665793135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1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6-4AE8-45D0-8DE4-057CE5DF378D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1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7-4AE8-45D0-8DE4-057CE5DF378D}"/>
                </c:ext>
              </c:extLst>
            </c:dLbl>
            <c:dLbl>
              <c:idx val="4"/>
              <c:layout>
                <c:manualLayout>
                  <c:x val="1.8197725284325878E-4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1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8-4AE8-45D0-8DE4-057CE5DF378D}"/>
                </c:ext>
              </c:extLst>
            </c:dLbl>
            <c:dLbl>
              <c:idx val="5"/>
              <c:layout>
                <c:manualLayout>
                  <c:x val="0"/>
                  <c:y val="-3.5226767461451281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1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9-4AE8-45D0-8DE4-057CE5DF37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'[SNDNeurologyFPSurveyRESPONSES_2024_1105.xlsx]Q2'!$B$34:$B$39</c:f>
              <c:strCache>
                <c:ptCount val="6"/>
                <c:pt idx="0">
                  <c:v>Complex Headaches/ Migraines (n=8)</c:v>
                </c:pt>
                <c:pt idx="1">
                  <c:v>Seizures (n=11)</c:v>
                </c:pt>
                <c:pt idx="2">
                  <c:v>Vertigo (n=22)</c:v>
                </c:pt>
                <c:pt idx="3">
                  <c:v>Movement Disorders (e.g., Parkinson's Disease) (n=9)</c:v>
                </c:pt>
                <c:pt idx="4">
                  <c:v>Cognitive Dysfunction (n=18)</c:v>
                </c:pt>
                <c:pt idx="5">
                  <c:v>Peripheral Neuropathy/ Peripheral Nerve Disorder (n=10)</c:v>
                </c:pt>
              </c:strCache>
            </c:strRef>
          </c:cat>
          <c:val>
            <c:numRef>
              <c:f>'[SNDNeurologyFPSurveyRESPONSES_2024_1105.xlsx]Q2'!$I$34:$I$39</c:f>
              <c:numCache>
                <c:formatCode>0%</c:formatCode>
                <c:ptCount val="6"/>
                <c:pt idx="0">
                  <c:v>0.125</c:v>
                </c:pt>
                <c:pt idx="1">
                  <c:v>0</c:v>
                </c:pt>
                <c:pt idx="2">
                  <c:v>4.5454545454545456E-2</c:v>
                </c:pt>
                <c:pt idx="3">
                  <c:v>0.1111111111111111</c:v>
                </c:pt>
                <c:pt idx="4">
                  <c:v>5.5555555555555552E-2</c:v>
                </c:pt>
                <c:pt idx="5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A-4AE8-45D0-8DE4-057CE5DF378D}"/>
            </c:ext>
          </c:extLst>
        </c:ser>
        <c:ser>
          <c:idx val="7"/>
          <c:order val="7"/>
          <c:tx>
            <c:strRef>
              <c:f>'[SNDNeurologyFPSurveyRESPONSES_2024_1105.xlsx]Q2'!$J$33</c:f>
              <c:strCache>
                <c:ptCount val="1"/>
                <c:pt idx="0">
                  <c:v>7
(Least
Support Needed)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'[SNDNeurologyFPSurveyRESPONSES_2024_1105.xlsx]Q2'!$B$34:$B$39</c:f>
              <c:strCache>
                <c:ptCount val="6"/>
                <c:pt idx="0">
                  <c:v>Complex Headaches/ Migraines (n=8)</c:v>
                </c:pt>
                <c:pt idx="1">
                  <c:v>Seizures (n=11)</c:v>
                </c:pt>
                <c:pt idx="2">
                  <c:v>Vertigo (n=22)</c:v>
                </c:pt>
                <c:pt idx="3">
                  <c:v>Movement Disorders (e.g., Parkinson's Disease) (n=9)</c:v>
                </c:pt>
                <c:pt idx="4">
                  <c:v>Cognitive Dysfunction (n=18)</c:v>
                </c:pt>
                <c:pt idx="5">
                  <c:v>Peripheral Neuropathy/ Peripheral Nerve Disorder (n=10)</c:v>
                </c:pt>
              </c:strCache>
            </c:strRef>
          </c:cat>
          <c:val>
            <c:numRef>
              <c:f>'[SNDNeurologyFPSurveyRESPONSES_2024_1105.xlsx]Q2'!$J$34:$J$39</c:f>
              <c:numCache>
                <c:formatCode>0%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B-4AE8-45D0-8DE4-057CE5DF378D}"/>
            </c:ext>
          </c:extLst>
        </c:ser>
        <c:ser>
          <c:idx val="8"/>
          <c:order val="8"/>
          <c:tx>
            <c:strRef>
              <c:f>'[SNDNeurologyFPSurveyRESPONSES_2024_1105.xlsx]Q2'!$K$33</c:f>
              <c:strCache>
                <c:ptCount val="1"/>
                <c:pt idx="0">
                  <c:v>Buffer 2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3.4656035084221944E-2"/>
                  <c:y val="4.276003961043242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3.8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32-4AE8-45D0-8DE4-057CE5DF378D}"/>
                </c:ext>
              </c:extLst>
            </c:dLbl>
            <c:dLbl>
              <c:idx val="1"/>
              <c:layout>
                <c:manualLayout>
                  <c:x val="4.374989202299067E-2"/>
                  <c:y val="-3.0419274513762701E-4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3.4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31-4AE8-45D0-8DE4-057CE5DF378D}"/>
                </c:ext>
              </c:extLst>
            </c:dLbl>
            <c:dLbl>
              <c:idx val="2"/>
              <c:layout>
                <c:manualLayout>
                  <c:x val="5.4640752184457832E-2"/>
                  <c:y val="-3.0419274513762701E-4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E-4AE8-45D0-8DE4-057CE5DF378D}"/>
                </c:ext>
              </c:extLst>
            </c:dLbl>
            <c:dLbl>
              <c:idx val="3"/>
              <c:layout>
                <c:manualLayout>
                  <c:x val="7.8001129605634739E-2"/>
                  <c:y val="-3.0419274513767178E-4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30-4AE8-45D0-8DE4-057CE5DF378D}"/>
                </c:ext>
              </c:extLst>
            </c:dLbl>
            <c:dLbl>
              <c:idx val="4"/>
              <c:layout>
                <c:manualLayout>
                  <c:x val="8.1813349280706882E-2"/>
                  <c:y val="-4.4769527588641733E-17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2.6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F-4AE8-45D0-8DE4-057CE5DF378D}"/>
                </c:ext>
              </c:extLst>
            </c:dLbl>
            <c:dLbl>
              <c:idx val="5"/>
              <c:layout>
                <c:manualLayout>
                  <c:x val="9.6298082992790454E-2"/>
                  <c:y val="-4.4769527588641733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1.9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D-4AE8-45D0-8DE4-057CE5DF37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'[SNDNeurologyFPSurveyRESPONSES_2024_1105.xlsx]Q2'!$B$34:$B$39</c:f>
              <c:strCache>
                <c:ptCount val="6"/>
                <c:pt idx="0">
                  <c:v>Complex Headaches/ Migraines (n=8)</c:v>
                </c:pt>
                <c:pt idx="1">
                  <c:v>Seizures (n=11)</c:v>
                </c:pt>
                <c:pt idx="2">
                  <c:v>Vertigo (n=22)</c:v>
                </c:pt>
                <c:pt idx="3">
                  <c:v>Movement Disorders (e.g., Parkinson's Disease) (n=9)</c:v>
                </c:pt>
                <c:pt idx="4">
                  <c:v>Cognitive Dysfunction (n=18)</c:v>
                </c:pt>
                <c:pt idx="5">
                  <c:v>Peripheral Neuropathy/ Peripheral Nerve Disorder (n=10)</c:v>
                </c:pt>
              </c:strCache>
            </c:strRef>
          </c:cat>
          <c:val>
            <c:numRef>
              <c:f>'[SNDNeurologyFPSurveyRESPONSES_2024_1105.xlsx]Q2'!$K$34:$K$39</c:f>
              <c:numCache>
                <c:formatCode>0%</c:formatCode>
                <c:ptCount val="6"/>
                <c:pt idx="0">
                  <c:v>0.375</c:v>
                </c:pt>
                <c:pt idx="1">
                  <c:v>0.45454545454545459</c:v>
                </c:pt>
                <c:pt idx="2">
                  <c:v>0.59090909090909083</c:v>
                </c:pt>
                <c:pt idx="3">
                  <c:v>0.77777777777777779</c:v>
                </c:pt>
                <c:pt idx="4">
                  <c:v>0.77777777777777779</c:v>
                </c:pt>
                <c:pt idx="5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C-4AE8-45D0-8DE4-057CE5DF378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100"/>
        <c:axId val="1967879695"/>
        <c:axId val="1967880175"/>
      </c:barChart>
      <c:catAx>
        <c:axId val="196787969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67880175"/>
        <c:crosses val="autoZero"/>
        <c:auto val="1"/>
        <c:lblAlgn val="ctr"/>
        <c:lblOffset val="100"/>
        <c:noMultiLvlLbl val="0"/>
      </c:catAx>
      <c:valAx>
        <c:axId val="1967880175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19678796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0"/>
        <c:delete val="1"/>
      </c:legendEntry>
      <c:legendEntry>
        <c:idx val="8"/>
        <c:delete val="1"/>
      </c:legendEntry>
      <c:layout>
        <c:manualLayout>
          <c:xMode val="edge"/>
          <c:yMode val="edge"/>
          <c:x val="0.15126801554868932"/>
          <c:y val="0.79809523809523808"/>
          <c:w val="0.847040499684375"/>
          <c:h val="0.1886464191976003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CA" sz="1050"/>
              <a:t>Fig. 3: Which sources have you relied on for information/resources for neurology case management? (n=25)</a:t>
            </a:r>
            <a:r>
              <a:rPr lang="en-CA" sz="1050" baseline="0"/>
              <a:t> </a:t>
            </a:r>
            <a:endParaRPr lang="en-CA" sz="1050"/>
          </a:p>
        </c:rich>
      </c:tx>
      <c:layout>
        <c:manualLayout>
          <c:xMode val="edge"/>
          <c:yMode val="edge"/>
          <c:x val="5.188191334876466E-3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44639488931808052"/>
          <c:y val="0.17672965879265093"/>
          <c:w val="0.52090070816619616"/>
          <c:h val="0.76754636920384955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3B42-4DAE-A521-92C3F4B3A1C0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B42-4DAE-A521-92C3F4B3A1C0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3B42-4DAE-A521-92C3F4B3A1C0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3B42-4DAE-A521-92C3F4B3A1C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[SNDNeurologyFPSurveyRESPONSES_2024_1105.xlsx]Sheet2!$A$4:$A$10</c:f>
              <c:strCache>
                <c:ptCount val="7"/>
                <c:pt idx="0">
                  <c:v>Other*</c:v>
                </c:pt>
                <c:pt idx="1">
                  <c:v>Pathways - 'Send a Message' feature</c:v>
                </c:pt>
                <c:pt idx="2">
                  <c:v>Fraser Health Clinical Resources Site </c:v>
                </c:pt>
                <c:pt idx="3">
                  <c:v>Concussion Clinic at Surrey Library </c:v>
                </c:pt>
                <c:pt idx="4">
                  <c:v>RACE App </c:v>
                </c:pt>
                <c:pt idx="5">
                  <c:v>UpToDate</c:v>
                </c:pt>
                <c:pt idx="6">
                  <c:v>Pathways - Directory</c:v>
                </c:pt>
              </c:strCache>
            </c:strRef>
          </c:cat>
          <c:val>
            <c:numRef>
              <c:f>[SNDNeurologyFPSurveyRESPONSES_2024_1105.xlsx]Sheet2!$D$4:$D$10</c:f>
              <c:numCache>
                <c:formatCode>0%</c:formatCode>
                <c:ptCount val="7"/>
                <c:pt idx="0">
                  <c:v>0.08</c:v>
                </c:pt>
                <c:pt idx="1">
                  <c:v>0.08</c:v>
                </c:pt>
                <c:pt idx="2">
                  <c:v>0.12</c:v>
                </c:pt>
                <c:pt idx="3">
                  <c:v>0.12</c:v>
                </c:pt>
                <c:pt idx="4">
                  <c:v>0.56000000000000005</c:v>
                </c:pt>
                <c:pt idx="5">
                  <c:v>0.6</c:v>
                </c:pt>
                <c:pt idx="6">
                  <c:v>0.72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42-4DAE-A521-92C3F4B3A1C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0"/>
        <c:axId val="398020463"/>
        <c:axId val="398023343"/>
      </c:barChart>
      <c:catAx>
        <c:axId val="39802046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8023343"/>
        <c:crosses val="autoZero"/>
        <c:auto val="1"/>
        <c:lblAlgn val="ctr"/>
        <c:lblOffset val="100"/>
        <c:noMultiLvlLbl val="0"/>
      </c:catAx>
      <c:valAx>
        <c:axId val="398023343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3980204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CA" sz="1000"/>
              <a:t>Fig.</a:t>
            </a:r>
            <a:r>
              <a:rPr lang="en-CA" sz="1000" baseline="0"/>
              <a:t> 4: Reasons for </a:t>
            </a:r>
            <a:r>
              <a:rPr lang="en-CA" sz="1000" i="1" baseline="0"/>
              <a:t>not</a:t>
            </a:r>
            <a:r>
              <a:rPr lang="en-CA" sz="1000" baseline="0"/>
              <a:t> using the RACE App for neurology case managment (n=12)</a:t>
            </a:r>
            <a:endParaRPr lang="en-CA" sz="1000"/>
          </a:p>
        </c:rich>
      </c:tx>
      <c:layout>
        <c:manualLayout>
          <c:xMode val="edge"/>
          <c:yMode val="edge"/>
          <c:x val="1.7689705453484982E-2"/>
          <c:y val="2.836879432624113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54331219014289878"/>
          <c:y val="0.17821010907657378"/>
          <c:w val="0.3915984251968504"/>
          <c:h val="0.7689370680643722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978F-40E3-95D0-52AA6C2523E8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978F-40E3-95D0-52AA6C2523E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'[SNDNeurologyFPSurveyRESPONSES_2024_1105.xlsx]RACE App 2'!$A$4:$A$8</c:f>
              <c:strCache>
                <c:ptCount val="5"/>
                <c:pt idx="0">
                  <c:v>Other*</c:v>
                </c:pt>
                <c:pt idx="1">
                  <c:v>The hours of RACE app operation do not work for me</c:v>
                </c:pt>
                <c:pt idx="2">
                  <c:v>I don’t know how to use the RACE app</c:v>
                </c:pt>
                <c:pt idx="3">
                  <c:v>I have experienced challenges with the accessibility of the RACE app</c:v>
                </c:pt>
                <c:pt idx="4">
                  <c:v>I experience time constraints within my own practice which make it challenging for me to use the RACE app</c:v>
                </c:pt>
              </c:strCache>
            </c:strRef>
          </c:cat>
          <c:val>
            <c:numRef>
              <c:f>'[SNDNeurologyFPSurveyRESPONSES_2024_1105.xlsx]RACE App 2'!$D$4:$D$8</c:f>
              <c:numCache>
                <c:formatCode>0%</c:formatCode>
                <c:ptCount val="5"/>
                <c:pt idx="0">
                  <c:v>0.16666666666666666</c:v>
                </c:pt>
                <c:pt idx="1">
                  <c:v>8.3333333333333329E-2</c:v>
                </c:pt>
                <c:pt idx="2">
                  <c:v>0.16666666666666666</c:v>
                </c:pt>
                <c:pt idx="3">
                  <c:v>0.16666666666666666</c:v>
                </c:pt>
                <c:pt idx="4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8F-40E3-95D0-52AA6C2523E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0"/>
        <c:axId val="470425567"/>
        <c:axId val="470430847"/>
      </c:barChart>
      <c:catAx>
        <c:axId val="47042556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0430847"/>
        <c:crosses val="autoZero"/>
        <c:auto val="1"/>
        <c:lblAlgn val="ctr"/>
        <c:lblOffset val="100"/>
        <c:noMultiLvlLbl val="0"/>
      </c:catAx>
      <c:valAx>
        <c:axId val="470430847"/>
        <c:scaling>
          <c:orientation val="minMax"/>
          <c:max val="0.5"/>
        </c:scaling>
        <c:delete val="1"/>
        <c:axPos val="b"/>
        <c:numFmt formatCode="0%" sourceLinked="1"/>
        <c:majorTickMark val="none"/>
        <c:minorTickMark val="none"/>
        <c:tickLblPos val="nextTo"/>
        <c:crossAx val="4704255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CA" sz="1000"/>
              <a:t>Fig.</a:t>
            </a:r>
            <a:r>
              <a:rPr lang="en-CA" sz="1000" baseline="0"/>
              <a:t> 5: If you have questions and need to connect with someone at the JPOCSC Neurology Clinic, are you able to connect wiht them? (n=16) </a:t>
            </a:r>
            <a:endParaRPr lang="en-CA" sz="1000"/>
          </a:p>
        </c:rich>
      </c:tx>
      <c:layout>
        <c:manualLayout>
          <c:xMode val="edge"/>
          <c:yMode val="edge"/>
          <c:x val="1.6708434458245023E-2"/>
          <c:y val="4.587155963302752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2.9637341357434923E-2"/>
          <c:y val="0.34673018813824741"/>
          <c:w val="0.95299145299145294"/>
          <c:h val="0.6485057014931956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'[SNDNeurologyFPSurveyRESPONSES_2024_1105.xlsx]JPOCSC pt 1'!$F$1</c:f>
              <c:strCache>
                <c:ptCount val="1"/>
                <c:pt idx="0">
                  <c:v>Always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'[SNDNeurologyFPSurveyRESPONSES_2024_1105.xlsx]JPOCSC pt 1'!$E$2</c:f>
              <c:strCache>
                <c:ptCount val="1"/>
                <c:pt idx="0">
                  <c:v>If you have questions and need to connect with someone at the JPOCSC Neurology Clinic, are you able to connect with them? (n=16)</c:v>
                </c:pt>
              </c:strCache>
            </c:strRef>
          </c:cat>
          <c:val>
            <c:numRef>
              <c:f>'[SNDNeurologyFPSurveyRESPONSES_2024_1105.xlsx]JPOCSC pt 1'!$F$2</c:f>
              <c:numCache>
                <c:formatCode>0%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0-D771-49B3-A5C3-D09EC8FCA604}"/>
            </c:ext>
          </c:extLst>
        </c:ser>
        <c:ser>
          <c:idx val="1"/>
          <c:order val="1"/>
          <c:tx>
            <c:strRef>
              <c:f>'[SNDNeurologyFPSurveyRESPONSES_2024_1105.xlsx]JPOCSC pt 1'!$G$1</c:f>
              <c:strCache>
                <c:ptCount val="1"/>
                <c:pt idx="0">
                  <c:v>Sometimes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85000"/>
                        <a:lumOff val="1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'[SNDNeurologyFPSurveyRESPONSES_2024_1105.xlsx]JPOCSC pt 1'!$E$2</c:f>
              <c:strCache>
                <c:ptCount val="1"/>
                <c:pt idx="0">
                  <c:v>If you have questions and need to connect with someone at the JPOCSC Neurology Clinic, are you able to connect with them? (n=16)</c:v>
                </c:pt>
              </c:strCache>
            </c:strRef>
          </c:cat>
          <c:val>
            <c:numRef>
              <c:f>'[SNDNeurologyFPSurveyRESPONSES_2024_1105.xlsx]JPOCSC pt 1'!$G$2</c:f>
              <c:numCache>
                <c:formatCode>0%</c:formatCode>
                <c:ptCount val="1"/>
                <c:pt idx="0">
                  <c:v>0.375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71-49B3-A5C3-D09EC8FCA604}"/>
            </c:ext>
          </c:extLst>
        </c:ser>
        <c:ser>
          <c:idx val="2"/>
          <c:order val="2"/>
          <c:tx>
            <c:strRef>
              <c:f>'[SNDNeurologyFPSurveyRESPONSES_2024_1105.xlsx]JPOCSC pt 1'!$H$1</c:f>
              <c:strCache>
                <c:ptCount val="1"/>
                <c:pt idx="0">
                  <c:v>Rarely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85000"/>
                        <a:lumOff val="1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'[SNDNeurologyFPSurveyRESPONSES_2024_1105.xlsx]JPOCSC pt 1'!$E$2</c:f>
              <c:strCache>
                <c:ptCount val="1"/>
                <c:pt idx="0">
                  <c:v>If you have questions and need to connect with someone at the JPOCSC Neurology Clinic, are you able to connect with them? (n=16)</c:v>
                </c:pt>
              </c:strCache>
            </c:strRef>
          </c:cat>
          <c:val>
            <c:numRef>
              <c:f>'[SNDNeurologyFPSurveyRESPONSES_2024_1105.xlsx]JPOCSC pt 1'!$H$2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71-49B3-A5C3-D09EC8FCA604}"/>
            </c:ext>
          </c:extLst>
        </c:ser>
        <c:ser>
          <c:idx val="3"/>
          <c:order val="3"/>
          <c:tx>
            <c:strRef>
              <c:f>'[SNDNeurologyFPSurveyRESPONSES_2024_1105.xlsx]JPOCSC pt 1'!$I$1</c:f>
              <c:strCache>
                <c:ptCount val="1"/>
                <c:pt idx="0">
                  <c:v>Never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'[SNDNeurologyFPSurveyRESPONSES_2024_1105.xlsx]JPOCSC pt 1'!$E$2</c:f>
              <c:strCache>
                <c:ptCount val="1"/>
                <c:pt idx="0">
                  <c:v>If you have questions and need to connect with someone at the JPOCSC Neurology Clinic, are you able to connect with them? (n=16)</c:v>
                </c:pt>
              </c:strCache>
            </c:strRef>
          </c:cat>
          <c:val>
            <c:numRef>
              <c:f>'[SNDNeurologyFPSurveyRESPONSES_2024_1105.xlsx]JPOCSC pt 1'!$I$2</c:f>
              <c:numCache>
                <c:formatCode>0%</c:formatCode>
                <c:ptCount val="1"/>
                <c:pt idx="0">
                  <c:v>0.375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771-49B3-A5C3-D09EC8FCA604}"/>
            </c:ext>
          </c:extLst>
        </c:ser>
        <c:ser>
          <c:idx val="4"/>
          <c:order val="4"/>
          <c:tx>
            <c:strRef>
              <c:f>'[SNDNeurologyFPSurveyRESPONSES_2024_1105.xlsx]JPOCSC pt 1'!$J$1</c:f>
              <c:strCache>
                <c:ptCount val="1"/>
                <c:pt idx="0">
                  <c:v>N/A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'[SNDNeurologyFPSurveyRESPONSES_2024_1105.xlsx]JPOCSC pt 1'!$E$2</c:f>
              <c:strCache>
                <c:ptCount val="1"/>
                <c:pt idx="0">
                  <c:v>If you have questions and need to connect with someone at the JPOCSC Neurology Clinic, are you able to connect with them? (n=16)</c:v>
                </c:pt>
              </c:strCache>
            </c:strRef>
          </c:cat>
          <c:val>
            <c:numRef>
              <c:f>'[SNDNeurologyFPSurveyRESPONSES_2024_1105.xlsx]JPOCSC pt 1'!$J$2</c:f>
              <c:numCache>
                <c:formatCode>0%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4-D771-49B3-A5C3-D09EC8FCA60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219286607"/>
        <c:axId val="1219288527"/>
      </c:barChart>
      <c:catAx>
        <c:axId val="1219286607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219288527"/>
        <c:crosses val="autoZero"/>
        <c:auto val="1"/>
        <c:lblAlgn val="ctr"/>
        <c:lblOffset val="100"/>
        <c:noMultiLvlLbl val="0"/>
      </c:catAx>
      <c:valAx>
        <c:axId val="1219288527"/>
        <c:scaling>
          <c:orientation val="minMax"/>
          <c:max val="1"/>
        </c:scaling>
        <c:delete val="1"/>
        <c:axPos val="b"/>
        <c:numFmt formatCode="0%" sourceLinked="1"/>
        <c:majorTickMark val="none"/>
        <c:minorTickMark val="none"/>
        <c:tickLblPos val="nextTo"/>
        <c:crossAx val="12192866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33099404415452255"/>
          <c:y val="0.31034738304770726"/>
          <c:w val="0.40867657233222415"/>
          <c:h val="0.178572678415198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CA" sz="1050"/>
              <a:t>Fig.</a:t>
            </a:r>
            <a:r>
              <a:rPr lang="en-CA" sz="1050" baseline="0"/>
              <a:t> 6: FP experience with types of communication recieved form the JPOCSC Neurology Clinic (n=25)</a:t>
            </a:r>
            <a:endParaRPr lang="en-CA" sz="1050"/>
          </a:p>
        </c:rich>
      </c:tx>
      <c:layout>
        <c:manualLayout>
          <c:xMode val="edge"/>
          <c:yMode val="edge"/>
          <c:x val="1.3728548354532605E-2"/>
          <c:y val="1.225490196078431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'[SNDNeurologyFPSurveyRESPONSES_2024_1105.xlsx]JPOCSC pt 1'!$F$38</c:f>
              <c:strCache>
                <c:ptCount val="1"/>
                <c:pt idx="0">
                  <c:v>I currently receive this regularly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'[SNDNeurologyFPSurveyRESPONSES_2024_1105.xlsx]JPOCSC pt 1'!$E$39:$E$44</c:f>
              <c:strCache>
                <c:ptCount val="6"/>
                <c:pt idx="0">
                  <c:v>Referral acknowledgement</c:v>
                </c:pt>
                <c:pt idx="1">
                  <c:v> Progress notes (all)</c:v>
                </c:pt>
                <c:pt idx="2">
                  <c:v>Notification of appointment time</c:v>
                </c:pt>
                <c:pt idx="3">
                  <c:v>Progress notes when there has been a change (n=24)</c:v>
                </c:pt>
                <c:pt idx="4">
                  <c:v>Discharge notes</c:v>
                </c:pt>
                <c:pt idx="5">
                  <c:v>Initial consult note</c:v>
                </c:pt>
              </c:strCache>
            </c:strRef>
          </c:cat>
          <c:val>
            <c:numRef>
              <c:f>'[SNDNeurologyFPSurveyRESPONSES_2024_1105.xlsx]JPOCSC pt 1'!$F$39:$F$44</c:f>
              <c:numCache>
                <c:formatCode>0%</c:formatCode>
                <c:ptCount val="6"/>
                <c:pt idx="0">
                  <c:v>0.12</c:v>
                </c:pt>
                <c:pt idx="1">
                  <c:v>0.24</c:v>
                </c:pt>
                <c:pt idx="2">
                  <c:v>0.24</c:v>
                </c:pt>
                <c:pt idx="3">
                  <c:v>0.25</c:v>
                </c:pt>
                <c:pt idx="4">
                  <c:v>0.28000000000000003</c:v>
                </c:pt>
                <c:pt idx="5">
                  <c:v>0.56000000000000005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E4-4893-969C-4BA5FFE9DBC8}"/>
            </c:ext>
          </c:extLst>
        </c:ser>
        <c:ser>
          <c:idx val="1"/>
          <c:order val="1"/>
          <c:tx>
            <c:strRef>
              <c:f>'[SNDNeurologyFPSurveyRESPONSES_2024_1105.xlsx]JPOCSC pt 1'!$G$38</c:f>
              <c:strCache>
                <c:ptCount val="1"/>
                <c:pt idx="0">
                  <c:v>I do NOT regularly receive this and would like it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'[SNDNeurologyFPSurveyRESPONSES_2024_1105.xlsx]JPOCSC pt 1'!$E$39:$E$44</c:f>
              <c:strCache>
                <c:ptCount val="6"/>
                <c:pt idx="0">
                  <c:v>Referral acknowledgement</c:v>
                </c:pt>
                <c:pt idx="1">
                  <c:v> Progress notes (all)</c:v>
                </c:pt>
                <c:pt idx="2">
                  <c:v>Notification of appointment time</c:v>
                </c:pt>
                <c:pt idx="3">
                  <c:v>Progress notes when there has been a change (n=24)</c:v>
                </c:pt>
                <c:pt idx="4">
                  <c:v>Discharge notes</c:v>
                </c:pt>
                <c:pt idx="5">
                  <c:v>Initial consult note</c:v>
                </c:pt>
              </c:strCache>
            </c:strRef>
          </c:cat>
          <c:val>
            <c:numRef>
              <c:f>'[SNDNeurologyFPSurveyRESPONSES_2024_1105.xlsx]JPOCSC pt 1'!$G$39:$G$44</c:f>
              <c:numCache>
                <c:formatCode>0%</c:formatCode>
                <c:ptCount val="6"/>
                <c:pt idx="0">
                  <c:v>0.88</c:v>
                </c:pt>
                <c:pt idx="1">
                  <c:v>0.76</c:v>
                </c:pt>
                <c:pt idx="2">
                  <c:v>0.64</c:v>
                </c:pt>
                <c:pt idx="3">
                  <c:v>0.75</c:v>
                </c:pt>
                <c:pt idx="4">
                  <c:v>0.72</c:v>
                </c:pt>
                <c:pt idx="5">
                  <c:v>0.44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E4-4893-969C-4BA5FFE9DBC8}"/>
            </c:ext>
          </c:extLst>
        </c:ser>
        <c:ser>
          <c:idx val="2"/>
          <c:order val="2"/>
          <c:tx>
            <c:strRef>
              <c:f>'[SNDNeurologyFPSurveyRESPONSES_2024_1105.xlsx]JPOCSC pt 1'!$H$38</c:f>
              <c:strCache>
                <c:ptCount val="1"/>
                <c:pt idx="0">
                  <c:v>I don't need this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85000"/>
                        <a:lumOff val="1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'[SNDNeurologyFPSurveyRESPONSES_2024_1105.xlsx]JPOCSC pt 1'!$E$39:$E$44</c:f>
              <c:strCache>
                <c:ptCount val="6"/>
                <c:pt idx="0">
                  <c:v>Referral acknowledgement</c:v>
                </c:pt>
                <c:pt idx="1">
                  <c:v> Progress notes (all)</c:v>
                </c:pt>
                <c:pt idx="2">
                  <c:v>Notification of appointment time</c:v>
                </c:pt>
                <c:pt idx="3">
                  <c:v>Progress notes when there has been a change (n=24)</c:v>
                </c:pt>
                <c:pt idx="4">
                  <c:v>Discharge notes</c:v>
                </c:pt>
                <c:pt idx="5">
                  <c:v>Initial consult note</c:v>
                </c:pt>
              </c:strCache>
            </c:strRef>
          </c:cat>
          <c:val>
            <c:numRef>
              <c:f>'[SNDNeurologyFPSurveyRESPONSES_2024_1105.xlsx]JPOCSC pt 1'!$H$39:$H$44</c:f>
              <c:numCache>
                <c:formatCode>General</c:formatCode>
                <c:ptCount val="6"/>
                <c:pt idx="2" formatCode="0%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AE4-4893-969C-4BA5FFE9DBC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100"/>
        <c:axId val="670272415"/>
        <c:axId val="670277215"/>
      </c:barChart>
      <c:catAx>
        <c:axId val="67027241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0277215"/>
        <c:crosses val="autoZero"/>
        <c:auto val="1"/>
        <c:lblAlgn val="ctr"/>
        <c:lblOffset val="100"/>
        <c:noMultiLvlLbl val="0"/>
      </c:catAx>
      <c:valAx>
        <c:axId val="670277215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6702724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CA" sz="1000"/>
              <a:t>Fig. 7: What types of communication do you prefer to receive from the JPOCSC Neurology Clinic following patient referrals?</a:t>
            </a:r>
          </a:p>
        </c:rich>
      </c:tx>
      <c:layout>
        <c:manualLayout>
          <c:xMode val="edge"/>
          <c:yMode val="edge"/>
          <c:x val="1.6156459609215513E-2"/>
          <c:y val="2.208445122839576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[SNDNeurologyFPSurveyRESPONSES_2024_1105.xlsx]Sheet2!$C$8</c:f>
              <c:strCache>
                <c:ptCount val="1"/>
                <c:pt idx="0">
                  <c:v>Buffer 1</c:v>
                </c:pt>
              </c:strCache>
            </c:strRef>
          </c:tx>
          <c:spPr>
            <a:solidFill>
              <a:schemeClr val="bg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[SNDNeurologyFPSurveyRESPONSES_2024_1105.xlsx]Sheet2!$B$9:$B$11</c:f>
              <c:strCache>
                <c:ptCount val="3"/>
                <c:pt idx="0">
                  <c:v>Referral tracker note (n=21)</c:v>
                </c:pt>
                <c:pt idx="1">
                  <c:v>Faxed note (n=18)</c:v>
                </c:pt>
                <c:pt idx="2">
                  <c:v>EMR note (n=16)</c:v>
                </c:pt>
              </c:strCache>
            </c:strRef>
          </c:cat>
          <c:val>
            <c:numRef>
              <c:f>[SNDNeurologyFPSurveyRESPONSES_2024_1105.xlsx]Sheet2!$C$9:$C$11</c:f>
              <c:numCache>
                <c:formatCode>0%</c:formatCode>
                <c:ptCount val="3"/>
                <c:pt idx="0">
                  <c:v>0.66666666666666674</c:v>
                </c:pt>
                <c:pt idx="1">
                  <c:v>0.22222222222222221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BA-433D-A039-B37182F8BFA6}"/>
            </c:ext>
          </c:extLst>
        </c:ser>
        <c:ser>
          <c:idx val="1"/>
          <c:order val="1"/>
          <c:tx>
            <c:strRef>
              <c:f>[SNDNeurologyFPSurveyRESPONSES_2024_1105.xlsx]Sheet2!$D$8</c:f>
              <c:strCache>
                <c:ptCount val="1"/>
                <c:pt idx="0">
                  <c:v>1 (Highest Preference)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[SNDNeurologyFPSurveyRESPONSES_2024_1105.xlsx]Sheet2!$B$9:$B$11</c:f>
              <c:strCache>
                <c:ptCount val="3"/>
                <c:pt idx="0">
                  <c:v>Referral tracker note (n=21)</c:v>
                </c:pt>
                <c:pt idx="1">
                  <c:v>Faxed note (n=18)</c:v>
                </c:pt>
                <c:pt idx="2">
                  <c:v>EMR note (n=16)</c:v>
                </c:pt>
              </c:strCache>
            </c:strRef>
          </c:cat>
          <c:val>
            <c:numRef>
              <c:f>[SNDNeurologyFPSurveyRESPONSES_2024_1105.xlsx]Sheet2!$D$9:$D$11</c:f>
              <c:numCache>
                <c:formatCode>0%</c:formatCode>
                <c:ptCount val="3"/>
                <c:pt idx="0">
                  <c:v>0.19047619047619047</c:v>
                </c:pt>
                <c:pt idx="1">
                  <c:v>0.27777777777777779</c:v>
                </c:pt>
                <c:pt idx="2">
                  <c:v>0.8125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BA-433D-A039-B37182F8BFA6}"/>
            </c:ext>
          </c:extLst>
        </c:ser>
        <c:ser>
          <c:idx val="2"/>
          <c:order val="2"/>
          <c:tx>
            <c:strRef>
              <c:f>[SNDNeurologyFPSurveyRESPONSES_2024_1105.xlsx]Sheet2!$E$8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[SNDNeurologyFPSurveyRESPONSES_2024_1105.xlsx]Sheet2!$B$9:$B$11</c:f>
              <c:strCache>
                <c:ptCount val="3"/>
                <c:pt idx="0">
                  <c:v>Referral tracker note (n=21)</c:v>
                </c:pt>
                <c:pt idx="1">
                  <c:v>Faxed note (n=18)</c:v>
                </c:pt>
                <c:pt idx="2">
                  <c:v>EMR note (n=16)</c:v>
                </c:pt>
              </c:strCache>
            </c:strRef>
          </c:cat>
          <c:val>
            <c:numRef>
              <c:f>[SNDNeurologyFPSurveyRESPONSES_2024_1105.xlsx]Sheet2!$E$9:$E$11</c:f>
              <c:numCache>
                <c:formatCode>0%</c:formatCode>
                <c:ptCount val="3"/>
                <c:pt idx="0">
                  <c:v>0.14285714285714285</c:v>
                </c:pt>
                <c:pt idx="1">
                  <c:v>0.5</c:v>
                </c:pt>
                <c:pt idx="2">
                  <c:v>0.1875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CBA-433D-A039-B37182F8BFA6}"/>
            </c:ext>
          </c:extLst>
        </c:ser>
        <c:ser>
          <c:idx val="3"/>
          <c:order val="3"/>
          <c:tx>
            <c:strRef>
              <c:f>[SNDNeurologyFPSurveyRESPONSES_2024_1105.xlsx]Sheet2!$F$8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CBA-433D-A039-B37182F8BFA6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CBA-433D-A039-B37182F8BF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[SNDNeurologyFPSurveyRESPONSES_2024_1105.xlsx]Sheet2!$B$9:$B$11</c:f>
              <c:strCache>
                <c:ptCount val="3"/>
                <c:pt idx="0">
                  <c:v>Referral tracker note (n=21)</c:v>
                </c:pt>
                <c:pt idx="1">
                  <c:v>Faxed note (n=18)</c:v>
                </c:pt>
                <c:pt idx="2">
                  <c:v>EMR note (n=16)</c:v>
                </c:pt>
              </c:strCache>
            </c:strRef>
          </c:cat>
          <c:val>
            <c:numRef>
              <c:f>[SNDNeurologyFPSurveyRESPONSES_2024_1105.xlsx]Sheet2!$F$9:$F$11</c:f>
              <c:numCache>
                <c:formatCode>0%</c:formatCode>
                <c:ptCount val="3"/>
                <c:pt idx="0">
                  <c:v>0.47619047619047616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CBA-433D-A039-B37182F8BFA6}"/>
            </c:ext>
          </c:extLst>
        </c:ser>
        <c:ser>
          <c:idx val="4"/>
          <c:order val="4"/>
          <c:tx>
            <c:strRef>
              <c:f>[SNDNeurologyFPSurveyRESPONSES_2024_1105.xlsx]Sheet2!$G$8</c:f>
              <c:strCache>
                <c:ptCount val="1"/>
                <c:pt idx="0">
                  <c:v>4 (Lowest Preference)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CBA-433D-A039-B37182F8BF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[SNDNeurologyFPSurveyRESPONSES_2024_1105.xlsx]Sheet2!$B$9:$B$11</c:f>
              <c:strCache>
                <c:ptCount val="3"/>
                <c:pt idx="0">
                  <c:v>Referral tracker note (n=21)</c:v>
                </c:pt>
                <c:pt idx="1">
                  <c:v>Faxed note (n=18)</c:v>
                </c:pt>
                <c:pt idx="2">
                  <c:v>EMR note (n=16)</c:v>
                </c:pt>
              </c:strCache>
            </c:strRef>
          </c:cat>
          <c:val>
            <c:numRef>
              <c:f>[SNDNeurologyFPSurveyRESPONSES_2024_1105.xlsx]Sheet2!$G$9:$G$11</c:f>
              <c:numCache>
                <c:formatCode>0%</c:formatCode>
                <c:ptCount val="3"/>
                <c:pt idx="0">
                  <c:v>0.19047619047619047</c:v>
                </c:pt>
                <c:pt idx="1">
                  <c:v>0.22222222222222221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CBA-433D-A039-B37182F8BFA6}"/>
            </c:ext>
          </c:extLst>
        </c:ser>
        <c:ser>
          <c:idx val="5"/>
          <c:order val="5"/>
          <c:tx>
            <c:strRef>
              <c:f>[SNDNeurologyFPSurveyRESPONSES_2024_1105.xlsx]Sheet2!$H$8</c:f>
              <c:strCache>
                <c:ptCount val="1"/>
                <c:pt idx="0">
                  <c:v>Buffer 2</c:v>
                </c:pt>
              </c:strCache>
            </c:strRef>
          </c:tx>
          <c:spPr>
            <a:solidFill>
              <a:schemeClr val="bg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[SNDNeurologyFPSurveyRESPONSES_2024_1105.xlsx]Sheet2!$B$9:$B$11</c:f>
              <c:strCache>
                <c:ptCount val="3"/>
                <c:pt idx="0">
                  <c:v>Referral tracker note (n=21)</c:v>
                </c:pt>
                <c:pt idx="1">
                  <c:v>Faxed note (n=18)</c:v>
                </c:pt>
                <c:pt idx="2">
                  <c:v>EMR note (n=16)</c:v>
                </c:pt>
              </c:strCache>
            </c:strRef>
          </c:cat>
          <c:val>
            <c:numRef>
              <c:f>[SNDNeurologyFPSurveyRESPONSES_2024_1105.xlsx]Sheet2!$H$9:$H$11</c:f>
              <c:numCache>
                <c:formatCode>0%</c:formatCode>
                <c:ptCount val="3"/>
                <c:pt idx="0">
                  <c:v>0.33333333333333337</c:v>
                </c:pt>
                <c:pt idx="1">
                  <c:v>0.77777777777777779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CBA-433D-A039-B37182F8BFA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100"/>
        <c:axId val="607326095"/>
        <c:axId val="607327055"/>
      </c:barChart>
      <c:catAx>
        <c:axId val="607326095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7327055"/>
        <c:crosses val="autoZero"/>
        <c:auto val="1"/>
        <c:lblAlgn val="ctr"/>
        <c:lblOffset val="100"/>
        <c:noMultiLvlLbl val="0"/>
      </c:catAx>
      <c:valAx>
        <c:axId val="607327055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6073260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egendEntry>
        <c:idx val="5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CA" sz="1000"/>
              <a:t>Fig. 8: What would be your preferred learning modalities for additional training/ education for neurology treatment? (n=22)</a:t>
            </a:r>
          </a:p>
        </c:rich>
      </c:tx>
      <c:layout>
        <c:manualLayout>
          <c:xMode val="edge"/>
          <c:yMode val="edge"/>
          <c:x val="2.6372194928625376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4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1A3-47F3-A233-80A63D4C0B3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[SNDNeurologyFPSurveyRESPONSES_2024_1105.xlsx]Learning!$A$19:$A$23</c:f>
              <c:strCache>
                <c:ptCount val="5"/>
                <c:pt idx="0">
                  <c:v>Joining a Neurologist co-clinic</c:v>
                </c:pt>
                <c:pt idx="1">
                  <c:v>Small group learning (i.e. team-based care-incubator clinic style)</c:v>
                </c:pt>
                <c:pt idx="2">
                  <c:v>Online CME</c:v>
                </c:pt>
                <c:pt idx="3">
                  <c:v>Scenario/ case-based learning with Neuroloigst</c:v>
                </c:pt>
                <c:pt idx="4">
                  <c:v>In-person CME</c:v>
                </c:pt>
              </c:strCache>
            </c:strRef>
          </c:cat>
          <c:val>
            <c:numRef>
              <c:f>[SNDNeurologyFPSurveyRESPONSES_2024_1105.xlsx]Learning!$D$19:$D$23</c:f>
              <c:numCache>
                <c:formatCode>0%</c:formatCode>
                <c:ptCount val="5"/>
                <c:pt idx="0">
                  <c:v>0.22727272727272727</c:v>
                </c:pt>
                <c:pt idx="1">
                  <c:v>0.45454545454545453</c:v>
                </c:pt>
                <c:pt idx="2">
                  <c:v>0.5</c:v>
                </c:pt>
                <c:pt idx="3">
                  <c:v>0.5</c:v>
                </c:pt>
                <c:pt idx="4">
                  <c:v>0.72727272727272729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A3-47F3-A233-80A63D4C0B3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0"/>
        <c:axId val="727169679"/>
        <c:axId val="727163919"/>
      </c:barChart>
      <c:catAx>
        <c:axId val="72716967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7163919"/>
        <c:crosses val="autoZero"/>
        <c:auto val="1"/>
        <c:lblAlgn val="ctr"/>
        <c:lblOffset val="100"/>
        <c:noMultiLvlLbl val="0"/>
      </c:catAx>
      <c:valAx>
        <c:axId val="727163919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72716967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0.77468</cdr:x>
      <cdr:y>0.10134</cdr:y>
    </cdr:from>
    <cdr:to>
      <cdr:x>0.92025</cdr:x>
      <cdr:y>0.19285</cdr:y>
    </cdr:to>
    <cdr:sp macro="" textlink="">
      <cdr:nvSpPr>
        <cdr:cNvPr id="5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829300" y="263523"/>
          <a:ext cx="1095375" cy="2379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spAutoFit/>
        </a:bodyPr>
        <a:lstStyle xmlns:a="http://schemas.openxmlformats.org/drawingml/2006/main"/>
        <a:p xmlns:a="http://schemas.openxmlformats.org/drawingml/2006/main">
          <a:pPr>
            <a:lnSpc>
              <a:spcPct val="107000"/>
            </a:lnSpc>
            <a:spcAft>
              <a:spcPts val="800"/>
            </a:spcAft>
          </a:pPr>
          <a:r>
            <a:rPr lang="en-CA" sz="900" b="1" kern="100">
              <a:solidFill>
                <a:schemeClr val="tx1">
                  <a:lumMod val="65000"/>
                  <a:lumOff val="35000"/>
                </a:schemeClr>
              </a:solidFill>
              <a:effectLst/>
              <a:latin typeface="+mn-lt"/>
              <a:ea typeface="Aptos" panose="020B0004020202020204" pitchFamily="34" charset="0"/>
              <a:cs typeface="Times New Roman" panose="02020603050405020304" pitchFamily="18" charset="0"/>
            </a:rPr>
            <a:t>Average Rating*</a:t>
          </a:r>
        </a:p>
      </cdr:txBody>
    </cdr:sp>
  </cdr:relSizeAnchor>
  <cdr:relSizeAnchor xmlns:cdr="http://schemas.openxmlformats.org/drawingml/2006/chartDrawing">
    <cdr:from>
      <cdr:x>0.46709</cdr:x>
      <cdr:y>0.09486</cdr:y>
    </cdr:from>
    <cdr:to>
      <cdr:x>0.66456</cdr:x>
      <cdr:y>0.18637</cdr:y>
    </cdr:to>
    <cdr:sp macro="" textlink="">
      <cdr:nvSpPr>
        <cdr:cNvPr id="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14726" y="246660"/>
          <a:ext cx="1485900" cy="2379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ct val="107000"/>
            </a:lnSpc>
            <a:spcAft>
              <a:spcPts val="800"/>
            </a:spcAft>
          </a:pPr>
          <a:r>
            <a:rPr lang="en-CA" sz="900" b="1" kern="100">
              <a:solidFill>
                <a:schemeClr val="tx1">
                  <a:lumMod val="65000"/>
                  <a:lumOff val="35000"/>
                </a:schemeClr>
              </a:solidFill>
              <a:effectLst/>
              <a:latin typeface="+mn-lt"/>
              <a:ea typeface="Aptos" panose="020B0004020202020204" pitchFamily="34" charset="0"/>
              <a:cs typeface="Times New Roman" panose="02020603050405020304" pitchFamily="18" charset="0"/>
            </a:rPr>
            <a:t>Distribution of Ratings</a:t>
          </a:r>
        </a:p>
      </cdr:txBody>
    </cdr:sp>
  </cdr:relSizeAnchor>
  <cdr:relSizeAnchor xmlns:cdr="http://schemas.openxmlformats.org/drawingml/2006/chartDrawing">
    <cdr:from>
      <cdr:x>0.4962</cdr:x>
      <cdr:y>0.71069</cdr:y>
    </cdr:from>
    <cdr:to>
      <cdr:x>1</cdr:x>
      <cdr:y>0.8022</cdr:y>
    </cdr:to>
    <cdr:sp macro="" textlink="">
      <cdr:nvSpPr>
        <cdr:cNvPr id="7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733801" y="1848025"/>
          <a:ext cx="3790949" cy="2379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lnSpc>
              <a:spcPct val="107000"/>
            </a:lnSpc>
            <a:spcAft>
              <a:spcPts val="800"/>
            </a:spcAft>
          </a:pPr>
          <a:r>
            <a:rPr lang="en-CA" sz="900" b="0" i="1" kern="100">
              <a:solidFill>
                <a:schemeClr val="tx1">
                  <a:lumMod val="65000"/>
                  <a:lumOff val="35000"/>
                </a:schemeClr>
              </a:solidFill>
              <a:effectLst/>
              <a:latin typeface="+mn-lt"/>
              <a:ea typeface="Aptos" panose="020B0004020202020204" pitchFamily="34" charset="0"/>
              <a:cs typeface="Times New Roman" panose="02020603050405020304" pitchFamily="18" charset="0"/>
            </a:rPr>
            <a:t>*</a:t>
          </a:r>
          <a:r>
            <a:rPr lang="en-CA" sz="900" b="1" i="1" kern="100" baseline="0">
              <a:solidFill>
                <a:schemeClr val="tx1">
                  <a:lumMod val="65000"/>
                  <a:lumOff val="35000"/>
                </a:schemeClr>
              </a:solidFill>
              <a:effectLst/>
              <a:latin typeface="+mn-lt"/>
              <a:ea typeface="Aptos" panose="020B0004020202020204" pitchFamily="34" charset="0"/>
              <a:cs typeface="Times New Roman" panose="02020603050405020304" pitchFamily="18" charset="0"/>
            </a:rPr>
            <a:t>Lower average ratings indicate higher FP need </a:t>
          </a:r>
          <a:r>
            <a:rPr lang="en-CA" sz="900" b="0" i="1" kern="100" baseline="0">
              <a:solidFill>
                <a:schemeClr val="tx1">
                  <a:lumMod val="65000"/>
                  <a:lumOff val="35000"/>
                </a:schemeClr>
              </a:solidFill>
              <a:effectLst/>
              <a:latin typeface="+mn-lt"/>
              <a:ea typeface="Aptos" panose="020B0004020202020204" pitchFamily="34" charset="0"/>
              <a:cs typeface="Times New Roman" panose="02020603050405020304" pitchFamily="18" charset="0"/>
            </a:rPr>
            <a:t>for Specialist Support </a:t>
          </a:r>
          <a:endParaRPr lang="en-CA" sz="900" b="0" i="1" kern="100">
            <a:solidFill>
              <a:schemeClr val="tx1">
                <a:lumMod val="65000"/>
                <a:lumOff val="35000"/>
              </a:schemeClr>
            </a:solidFill>
            <a:effectLst/>
            <a:latin typeface="+mn-lt"/>
            <a:ea typeface="Aptos" panose="020B0004020202020204" pitchFamily="34" charset="0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0.75866</cdr:x>
      <cdr:y>0.82612</cdr:y>
    </cdr:from>
    <cdr:to>
      <cdr:x>0.99487</cdr:x>
      <cdr:y>0.91873</cdr:y>
    </cdr:to>
    <cdr:sp macro="" textlink="">
      <cdr:nvSpPr>
        <cdr:cNvPr id="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503420" y="2266211"/>
          <a:ext cx="1402080" cy="25404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spAutoFit/>
        </a:bodyPr>
        <a:lstStyle xmlns:a="http://schemas.openxmlformats.org/drawingml/2006/main"/>
        <a:p xmlns:a="http://schemas.openxmlformats.org/drawingml/2006/main">
          <a:pPr>
            <a:lnSpc>
              <a:spcPct val="107000"/>
            </a:lnSpc>
            <a:spcAft>
              <a:spcPts val="800"/>
            </a:spcAft>
          </a:pPr>
          <a:r>
            <a:rPr lang="en-GB" sz="1000" i="1" kern="100">
              <a:solidFill>
                <a:srgbClr val="156082"/>
              </a:solidFill>
              <a:effectLst/>
              <a:latin typeface="Aptos" panose="020B0004020202020204" pitchFamily="34" charset="0"/>
              <a:ea typeface="Aptos" panose="020B0004020202020204" pitchFamily="34" charset="0"/>
              <a:cs typeface="Times New Roman" panose="02020603050405020304" pitchFamily="18" charset="0"/>
            </a:rPr>
            <a:t>*Other:</a:t>
          </a:r>
          <a:r>
            <a:rPr lang="en-GB" sz="1000" i="1" kern="100" baseline="0">
              <a:solidFill>
                <a:srgbClr val="156082"/>
              </a:solidFill>
              <a:effectLst/>
              <a:latin typeface="Aptos" panose="020B0004020202020204" pitchFamily="34" charset="0"/>
              <a:ea typeface="Aptos" panose="020B0004020202020204" pitchFamily="34" charset="0"/>
              <a:cs typeface="Times New Roman" panose="02020603050405020304" pitchFamily="18" charset="0"/>
            </a:rPr>
            <a:t> </a:t>
          </a:r>
          <a:r>
            <a:rPr lang="en-GB" sz="1000" i="1" kern="100">
              <a:solidFill>
                <a:srgbClr val="156082"/>
              </a:solidFill>
              <a:effectLst/>
              <a:latin typeface="Aptos" panose="020B0004020202020204" pitchFamily="34" charset="0"/>
              <a:ea typeface="Aptos" panose="020B0004020202020204" pitchFamily="34" charset="0"/>
              <a:cs typeface="Times New Roman" panose="02020603050405020304" pitchFamily="18" charset="0"/>
            </a:rPr>
            <a:t>Books</a:t>
          </a:r>
          <a:endParaRPr lang="en-CA" sz="1000" kern="100">
            <a:effectLst/>
            <a:latin typeface="Aptos" panose="020B0004020202020204" pitchFamily="34" charset="0"/>
            <a:ea typeface="Aptos" panose="020B0004020202020204" pitchFamily="34" charset="0"/>
            <a:cs typeface="Times New Roman" panose="02020603050405020304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0.74336</cdr:x>
      <cdr:y>0.63933</cdr:y>
    </cdr:from>
    <cdr:to>
      <cdr:x>0.99028</cdr:x>
      <cdr:y>0.85646</cdr:y>
    </cdr:to>
    <cdr:sp macro="" textlink="">
      <cdr:nvSpPr>
        <cdr:cNvPr id="5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097992" y="1272733"/>
          <a:ext cx="1693333" cy="43224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lnSpc>
              <a:spcPct val="107000"/>
            </a:lnSpc>
            <a:spcAft>
              <a:spcPts val="800"/>
            </a:spcAft>
          </a:pPr>
          <a:r>
            <a:rPr lang="en-GB" sz="1000" i="1" kern="100">
              <a:solidFill>
                <a:srgbClr val="156082"/>
              </a:solidFill>
              <a:effectLst/>
              <a:latin typeface="Aptos" panose="020B0004020202020204" pitchFamily="34" charset="0"/>
              <a:ea typeface="Aptos" panose="020B0004020202020204" pitchFamily="34" charset="0"/>
              <a:cs typeface="Times New Roman" panose="02020603050405020304" pitchFamily="18" charset="0"/>
            </a:rPr>
            <a:t>*Other:</a:t>
          </a:r>
          <a:r>
            <a:rPr lang="en-GB" sz="1000" i="1" kern="100" baseline="0">
              <a:solidFill>
                <a:srgbClr val="156082"/>
              </a:solidFill>
              <a:effectLst/>
              <a:latin typeface="Aptos" panose="020B0004020202020204" pitchFamily="34" charset="0"/>
              <a:ea typeface="Aptos" panose="020B0004020202020204" pitchFamily="34" charset="0"/>
              <a:cs typeface="Times New Roman" panose="02020603050405020304" pitchFamily="18" charset="0"/>
            </a:rPr>
            <a:t> </a:t>
          </a:r>
          <a:r>
            <a:rPr lang="en-GB" sz="1000" i="1" kern="100">
              <a:solidFill>
                <a:srgbClr val="156082"/>
              </a:solidFill>
              <a:effectLst/>
              <a:latin typeface="Aptos" panose="020B0004020202020204" pitchFamily="34" charset="0"/>
              <a:ea typeface="Aptos" panose="020B0004020202020204" pitchFamily="34" charset="0"/>
              <a:cs typeface="Times New Roman" panose="02020603050405020304" pitchFamily="18" charset="0"/>
            </a:rPr>
            <a:t>Easier to call on-call doctor at hospital;</a:t>
          </a:r>
          <a:r>
            <a:rPr lang="en-GB" sz="1000" i="1" kern="100" baseline="0">
              <a:solidFill>
                <a:srgbClr val="156082"/>
              </a:solidFill>
              <a:effectLst/>
              <a:latin typeface="Aptos" panose="020B0004020202020204" pitchFamily="34" charset="0"/>
              <a:ea typeface="Aptos" panose="020B0004020202020204" pitchFamily="34" charset="0"/>
              <a:cs typeface="Times New Roman" panose="02020603050405020304" pitchFamily="18" charset="0"/>
            </a:rPr>
            <a:t> lack of need</a:t>
          </a:r>
          <a:endParaRPr lang="en-CA" sz="1000" kern="100">
            <a:effectLst/>
            <a:latin typeface="Aptos" panose="020B0004020202020204" pitchFamily="34" charset="0"/>
            <a:ea typeface="Aptos" panose="020B0004020202020204" pitchFamily="34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E7CB6"/>
      </a:dk2>
      <a:lt2>
        <a:srgbClr val="2C3C94"/>
      </a:lt2>
      <a:accent1>
        <a:srgbClr val="006C89"/>
      </a:accent1>
      <a:accent2>
        <a:srgbClr val="79AFBE"/>
      </a:accent2>
      <a:accent3>
        <a:srgbClr val="A6A6A6"/>
      </a:accent3>
      <a:accent4>
        <a:srgbClr val="E38436"/>
      </a:accent4>
      <a:accent5>
        <a:srgbClr val="DD651E"/>
      </a:accent5>
      <a:accent6>
        <a:srgbClr val="BBC19A"/>
      </a:accent6>
      <a:hlink>
        <a:srgbClr val="006C89"/>
      </a:hlink>
      <a:folHlink>
        <a:srgbClr val="704404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B1B86CD5BA643B58A63FB87568E90" ma:contentTypeVersion="20" ma:contentTypeDescription="Create a new document." ma:contentTypeScope="" ma:versionID="38d5b8bf3e5ca34edcc84d140a6e60bc">
  <xsd:schema xmlns:xsd="http://www.w3.org/2001/XMLSchema" xmlns:xs="http://www.w3.org/2001/XMLSchema" xmlns:p="http://schemas.microsoft.com/office/2006/metadata/properties" xmlns:ns2="1a2e5126-bedf-4789-a73b-224171d9f080" xmlns:ns3="63e30db5-cf8d-467b-ab4d-714230185fb1" targetNamespace="http://schemas.microsoft.com/office/2006/metadata/properties" ma:root="true" ma:fieldsID="a173d275a60ce19b603167105f60fb2b" ns2:_="" ns3:_="">
    <xsd:import namespace="1a2e5126-bedf-4789-a73b-224171d9f080"/>
    <xsd:import namespace="63e30db5-cf8d-467b-ab4d-714230185f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e5126-bedf-4789-a73b-224171d9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2c446eaa-446f-4fb1-a896-6a7743451033}" ma:internalName="TaxCatchAll" ma:showField="CatchAllData" ma:web="1a2e5126-bedf-4789-a73b-224171d9f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0db5-cf8d-467b-ab4d-714230185f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0f0c489-3226-4ba0-a41f-2c4f7c822d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e30db5-cf8d-467b-ab4d-714230185fb1">
      <Terms xmlns="http://schemas.microsoft.com/office/infopath/2007/PartnerControls"/>
    </lcf76f155ced4ddcb4097134ff3c332f>
    <TaxCatchAll xmlns="1a2e5126-bedf-4789-a73b-224171d9f0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90220B-97C1-40CD-A462-0D8A46741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e5126-bedf-4789-a73b-224171d9f080"/>
    <ds:schemaRef ds:uri="63e30db5-cf8d-467b-ab4d-714230185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33051F-B256-46AE-9386-D465E108A6FB}">
  <ds:schemaRefs>
    <ds:schemaRef ds:uri="http://schemas.microsoft.com/office/2006/metadata/properties"/>
    <ds:schemaRef ds:uri="http://schemas.microsoft.com/office/infopath/2007/PartnerControls"/>
    <ds:schemaRef ds:uri="63e30db5-cf8d-467b-ab4d-714230185fb1"/>
    <ds:schemaRef ds:uri="1a2e5126-bedf-4789-a73b-224171d9f080"/>
  </ds:schemaRefs>
</ds:datastoreItem>
</file>

<file path=customXml/itemProps3.xml><?xml version="1.0" encoding="utf-8"?>
<ds:datastoreItem xmlns:ds="http://schemas.openxmlformats.org/officeDocument/2006/customXml" ds:itemID="{D1AA93BB-C6C2-4754-865C-FD60EB1F06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878</Words>
  <Characters>5010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Misita</dc:creator>
  <cp:keywords/>
  <dc:description/>
  <cp:lastModifiedBy>Tea Rawsthorne Eckmyn</cp:lastModifiedBy>
  <cp:revision>287</cp:revision>
  <dcterms:created xsi:type="dcterms:W3CDTF">2024-11-05T22:48:00Z</dcterms:created>
  <dcterms:modified xsi:type="dcterms:W3CDTF">2024-11-07T00:12:00Z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0x010100D47B1B86CD5BA643B58A63FB87568E90</vt:lpwstr>
  </property>
  <property fmtid="{D5CDD505-2E9C-101B-9397-08002B2CF9AE}" pid="3" name="MediaServiceImageTags">
    <vt:lpwstr/>
  </property>
</Properties>
</file>