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
        <w:gridCol w:w="1743"/>
        <w:gridCol w:w="850"/>
        <w:gridCol w:w="709"/>
        <w:gridCol w:w="1701"/>
        <w:gridCol w:w="259"/>
        <w:gridCol w:w="308"/>
        <w:gridCol w:w="1984"/>
        <w:gridCol w:w="67"/>
        <w:gridCol w:w="3194"/>
      </w:tblGrid>
      <w:tr w:rsidR="00A275ED" w:rsidRPr="004B2801" w14:paraId="3C542782" w14:textId="77777777" w:rsidTr="005725FF">
        <w:tc>
          <w:tcPr>
            <w:tcW w:w="5495" w:type="dxa"/>
            <w:gridSpan w:val="5"/>
            <w:tcBorders>
              <w:top w:val="nil"/>
              <w:left w:val="nil"/>
              <w:right w:val="single" w:sz="4" w:space="0" w:color="auto"/>
            </w:tcBorders>
            <w:shd w:val="clear" w:color="auto" w:fill="auto"/>
          </w:tcPr>
          <w:p w14:paraId="5A139355" w14:textId="612A0933" w:rsidR="00A275ED" w:rsidRDefault="00E62318" w:rsidP="00B74A64">
            <w:pPr>
              <w:rPr>
                <w:rFonts w:ascii="Arial Narrow" w:eastAsiaTheme="majorEastAsia" w:hAnsi="Arial Narrow" w:cstheme="majorBidi"/>
                <w:b/>
                <w:i/>
                <w:iCs/>
                <w:color w:val="404040" w:themeColor="text1" w:themeTint="BF"/>
                <w:sz w:val="32"/>
                <w:szCs w:val="32"/>
              </w:rPr>
            </w:pPr>
            <w:bookmarkStart w:id="0" w:name="_GoBack"/>
            <w:bookmarkEnd w:id="0"/>
            <w:r>
              <w:rPr>
                <w:rFonts w:ascii="Arial Narrow" w:hAnsi="Arial Narrow"/>
                <w:b/>
                <w:sz w:val="32"/>
                <w:szCs w:val="32"/>
              </w:rPr>
              <w:t>After-</w:t>
            </w:r>
            <w:r w:rsidR="002352A4">
              <w:rPr>
                <w:rFonts w:ascii="Arial Narrow" w:hAnsi="Arial Narrow"/>
                <w:b/>
                <w:sz w:val="32"/>
                <w:szCs w:val="32"/>
              </w:rPr>
              <w:t xml:space="preserve">Hours </w:t>
            </w:r>
            <w:r w:rsidR="00707E66">
              <w:rPr>
                <w:rFonts w:ascii="Arial Narrow" w:hAnsi="Arial Narrow"/>
                <w:b/>
                <w:sz w:val="32"/>
                <w:szCs w:val="32"/>
              </w:rPr>
              <w:t xml:space="preserve">Communication Form - </w:t>
            </w:r>
            <w:r w:rsidR="00A62539">
              <w:rPr>
                <w:rFonts w:ascii="Arial Narrow" w:hAnsi="Arial Narrow"/>
                <w:b/>
                <w:sz w:val="32"/>
                <w:szCs w:val="32"/>
              </w:rPr>
              <w:t>SBAR</w:t>
            </w:r>
            <w:r w:rsidR="00A275ED" w:rsidRPr="00A275ED">
              <w:rPr>
                <w:rFonts w:ascii="Arial Narrow" w:hAnsi="Arial Narrow"/>
                <w:b/>
                <w:sz w:val="32"/>
                <w:szCs w:val="32"/>
              </w:rPr>
              <w:t xml:space="preserve"> </w:t>
            </w:r>
          </w:p>
          <w:p w14:paraId="588C8C05" w14:textId="12791BB7" w:rsidR="00085A90" w:rsidRPr="00085A90" w:rsidRDefault="00A80E3A" w:rsidP="00085A90">
            <w:pPr>
              <w:spacing w:line="276" w:lineRule="auto"/>
              <w:rPr>
                <w:rFonts w:ascii="Arial Narrow" w:hAnsi="Arial Narrow"/>
                <w:sz w:val="22"/>
                <w:szCs w:val="22"/>
              </w:rPr>
            </w:pPr>
            <w:r>
              <w:rPr>
                <w:rFonts w:ascii="Arial Narrow" w:hAnsi="Arial Narrow"/>
                <w:sz w:val="22"/>
                <w:szCs w:val="22"/>
              </w:rPr>
              <w:t xml:space="preserve">Complete </w:t>
            </w:r>
            <w:r w:rsidR="00DD4560">
              <w:rPr>
                <w:rFonts w:ascii="Arial Narrow" w:hAnsi="Arial Narrow"/>
                <w:sz w:val="22"/>
                <w:szCs w:val="22"/>
              </w:rPr>
              <w:t xml:space="preserve">this </w:t>
            </w:r>
            <w:r>
              <w:rPr>
                <w:rFonts w:ascii="Arial Narrow" w:hAnsi="Arial Narrow"/>
                <w:sz w:val="22"/>
                <w:szCs w:val="22"/>
              </w:rPr>
              <w:t xml:space="preserve">form </w:t>
            </w:r>
            <w:r w:rsidRPr="00DD4560">
              <w:rPr>
                <w:rFonts w:ascii="Arial Narrow" w:hAnsi="Arial Narrow"/>
                <w:b/>
                <w:sz w:val="22"/>
                <w:szCs w:val="22"/>
              </w:rPr>
              <w:t>prior</w:t>
            </w:r>
            <w:r>
              <w:rPr>
                <w:rFonts w:ascii="Arial Narrow" w:hAnsi="Arial Narrow"/>
                <w:sz w:val="22"/>
                <w:szCs w:val="22"/>
              </w:rPr>
              <w:t xml:space="preserve"> to calling dispatch at </w:t>
            </w:r>
            <w:r w:rsidR="00D40D6D">
              <w:rPr>
                <w:rFonts w:ascii="Arial Narrow" w:hAnsi="Arial Narrow"/>
                <w:b/>
              </w:rPr>
              <w:t>1.888</w:t>
            </w:r>
            <w:r w:rsidRPr="00AC749E">
              <w:rPr>
                <w:rFonts w:ascii="Arial Narrow" w:hAnsi="Arial Narrow"/>
                <w:b/>
              </w:rPr>
              <w:t>.686.3055</w:t>
            </w:r>
          </w:p>
        </w:tc>
        <w:tc>
          <w:tcPr>
            <w:tcW w:w="5812" w:type="dxa"/>
            <w:gridSpan w:val="5"/>
            <w:tcBorders>
              <w:top w:val="single" w:sz="4" w:space="0" w:color="auto"/>
              <w:left w:val="single" w:sz="4" w:space="0" w:color="auto"/>
              <w:right w:val="single" w:sz="4" w:space="0" w:color="auto"/>
            </w:tcBorders>
            <w:shd w:val="clear" w:color="auto" w:fill="E0E0E0"/>
            <w:vAlign w:val="center"/>
          </w:tcPr>
          <w:p w14:paraId="2E6BB94C" w14:textId="6BE8CEA5" w:rsidR="00DF525E" w:rsidRDefault="00A80E3A" w:rsidP="003F6D4F">
            <w:pPr>
              <w:jc w:val="center"/>
              <w:rPr>
                <w:rFonts w:ascii="Arial Narrow" w:eastAsiaTheme="majorEastAsia" w:hAnsi="Arial Narrow" w:cstheme="majorBidi"/>
                <w:b/>
                <w:bCs/>
                <w:i/>
                <w:iCs/>
                <w:color w:val="000000"/>
                <w:sz w:val="20"/>
                <w:szCs w:val="20"/>
              </w:rPr>
            </w:pPr>
            <w:r w:rsidRPr="0043311E">
              <w:rPr>
                <w:rFonts w:ascii="Arial Narrow" w:hAnsi="Arial Narrow"/>
                <w:b/>
                <w:color w:val="000000"/>
                <w:sz w:val="20"/>
                <w:szCs w:val="20"/>
              </w:rPr>
              <w:t>After</w:t>
            </w:r>
            <w:r w:rsidR="00FF4032">
              <w:rPr>
                <w:rFonts w:ascii="Arial Narrow" w:hAnsi="Arial Narrow"/>
                <w:b/>
                <w:color w:val="000000"/>
                <w:sz w:val="20"/>
                <w:szCs w:val="20"/>
              </w:rPr>
              <w:t>-</w:t>
            </w:r>
            <w:r w:rsidRPr="0043311E">
              <w:rPr>
                <w:rFonts w:ascii="Arial Narrow" w:hAnsi="Arial Narrow"/>
                <w:b/>
                <w:color w:val="000000"/>
                <w:sz w:val="20"/>
                <w:szCs w:val="20"/>
              </w:rPr>
              <w:t xml:space="preserve">hours </w:t>
            </w:r>
            <w:r w:rsidR="00785C25" w:rsidRPr="0043311E">
              <w:rPr>
                <w:rFonts w:ascii="Arial Narrow" w:hAnsi="Arial Narrow"/>
                <w:b/>
                <w:color w:val="000000"/>
                <w:sz w:val="20"/>
                <w:szCs w:val="20"/>
              </w:rPr>
              <w:t xml:space="preserve">physician </w:t>
            </w:r>
            <w:r w:rsidRPr="0043311E">
              <w:rPr>
                <w:rFonts w:ascii="Arial Narrow" w:hAnsi="Arial Narrow"/>
                <w:b/>
                <w:color w:val="000000"/>
                <w:sz w:val="20"/>
                <w:szCs w:val="20"/>
              </w:rPr>
              <w:t xml:space="preserve">coverage </w:t>
            </w:r>
            <w:r w:rsidR="005725FF">
              <w:rPr>
                <w:rFonts w:ascii="Arial Narrow" w:hAnsi="Arial Narrow"/>
                <w:b/>
                <w:color w:val="000000"/>
                <w:sz w:val="20"/>
                <w:szCs w:val="20"/>
              </w:rPr>
              <w:t xml:space="preserve">for URGENT resident issues only. </w:t>
            </w:r>
          </w:p>
          <w:p w14:paraId="7C64A67E" w14:textId="75B05CF1" w:rsidR="00A80E3A" w:rsidRPr="0043311E" w:rsidRDefault="005725FF" w:rsidP="003F6D4F">
            <w:pPr>
              <w:jc w:val="center"/>
              <w:rPr>
                <w:rFonts w:ascii="Arial Narrow" w:eastAsiaTheme="majorEastAsia" w:hAnsi="Arial Narrow" w:cstheme="majorBidi"/>
                <w:b/>
                <w:bCs/>
                <w:i/>
                <w:iCs/>
                <w:color w:val="4F81BD" w:themeColor="accent1"/>
                <w:sz w:val="20"/>
                <w:szCs w:val="20"/>
              </w:rPr>
            </w:pPr>
            <w:r>
              <w:rPr>
                <w:rFonts w:ascii="Arial Narrow" w:hAnsi="Arial Narrow"/>
                <w:b/>
                <w:color w:val="000000"/>
                <w:sz w:val="20"/>
                <w:szCs w:val="20"/>
              </w:rPr>
              <w:t>F</w:t>
            </w:r>
            <w:r w:rsidR="00A80E3A" w:rsidRPr="0043311E">
              <w:rPr>
                <w:rFonts w:ascii="Arial Narrow" w:hAnsi="Arial Narrow"/>
                <w:b/>
                <w:color w:val="000000"/>
                <w:sz w:val="20"/>
                <w:szCs w:val="20"/>
              </w:rPr>
              <w:t>or all other issues please contact MRP during regular hours</w:t>
            </w:r>
            <w:r>
              <w:rPr>
                <w:rFonts w:ascii="Arial Narrow" w:hAnsi="Arial Narrow"/>
                <w:b/>
                <w:color w:val="000000"/>
                <w:sz w:val="20"/>
                <w:szCs w:val="20"/>
              </w:rPr>
              <w:t>.</w:t>
            </w:r>
          </w:p>
        </w:tc>
      </w:tr>
      <w:tr w:rsidR="00987B39" w:rsidRPr="004B2801" w14:paraId="7EFB01AD" w14:textId="77777777" w:rsidTr="005725FF">
        <w:tc>
          <w:tcPr>
            <w:tcW w:w="5495" w:type="dxa"/>
            <w:gridSpan w:val="5"/>
            <w:tcBorders>
              <w:bottom w:val="single" w:sz="4" w:space="0" w:color="auto"/>
            </w:tcBorders>
            <w:shd w:val="clear" w:color="auto" w:fill="auto"/>
          </w:tcPr>
          <w:p w14:paraId="1BD1A6B3" w14:textId="30A91177" w:rsidR="00987B39" w:rsidRPr="00987B39" w:rsidRDefault="00785C25" w:rsidP="00A64125">
            <w:pPr>
              <w:rPr>
                <w:rFonts w:ascii="Arial Narrow" w:hAnsi="Arial Narrow"/>
                <w:sz w:val="22"/>
                <w:szCs w:val="22"/>
              </w:rPr>
            </w:pPr>
            <w:r>
              <w:rPr>
                <w:rFonts w:ascii="Arial Narrow" w:hAnsi="Arial Narrow"/>
                <w:sz w:val="22"/>
                <w:szCs w:val="22"/>
              </w:rPr>
              <w:t>Name of r</w:t>
            </w:r>
            <w:r w:rsidR="00987B39" w:rsidRPr="00987B39">
              <w:rPr>
                <w:rFonts w:ascii="Arial Narrow" w:hAnsi="Arial Narrow"/>
                <w:sz w:val="22"/>
                <w:szCs w:val="22"/>
              </w:rPr>
              <w:t xml:space="preserve">esponding physician </w:t>
            </w:r>
          </w:p>
        </w:tc>
        <w:tc>
          <w:tcPr>
            <w:tcW w:w="2551" w:type="dxa"/>
            <w:gridSpan w:val="3"/>
            <w:tcBorders>
              <w:bottom w:val="single" w:sz="4" w:space="0" w:color="auto"/>
            </w:tcBorders>
            <w:shd w:val="clear" w:color="auto" w:fill="auto"/>
          </w:tcPr>
          <w:p w14:paraId="50A9BB82" w14:textId="77777777" w:rsidR="00987B39" w:rsidRPr="00987B39" w:rsidRDefault="00987B39" w:rsidP="00A64125">
            <w:pPr>
              <w:rPr>
                <w:rFonts w:ascii="Arial Narrow" w:hAnsi="Arial Narrow"/>
                <w:sz w:val="22"/>
                <w:szCs w:val="22"/>
              </w:rPr>
            </w:pPr>
            <w:r w:rsidRPr="00987B39">
              <w:rPr>
                <w:rFonts w:ascii="Arial Narrow" w:hAnsi="Arial Narrow"/>
                <w:sz w:val="22"/>
                <w:szCs w:val="22"/>
              </w:rPr>
              <w:t>Call date/time</w:t>
            </w:r>
          </w:p>
        </w:tc>
        <w:tc>
          <w:tcPr>
            <w:tcW w:w="3261" w:type="dxa"/>
            <w:gridSpan w:val="2"/>
            <w:tcBorders>
              <w:bottom w:val="single" w:sz="4" w:space="0" w:color="auto"/>
            </w:tcBorders>
            <w:shd w:val="clear" w:color="auto" w:fill="auto"/>
          </w:tcPr>
          <w:p w14:paraId="3BA202DD" w14:textId="77777777" w:rsidR="00987B39" w:rsidRDefault="00987B39" w:rsidP="00A64125">
            <w:pPr>
              <w:rPr>
                <w:rFonts w:ascii="Arial Narrow" w:hAnsi="Arial Narrow"/>
                <w:sz w:val="22"/>
                <w:szCs w:val="22"/>
              </w:rPr>
            </w:pPr>
            <w:r w:rsidRPr="00987B39">
              <w:rPr>
                <w:rFonts w:ascii="Arial Narrow" w:hAnsi="Arial Narrow"/>
                <w:sz w:val="22"/>
                <w:szCs w:val="22"/>
              </w:rPr>
              <w:t>Facility</w:t>
            </w:r>
          </w:p>
          <w:p w14:paraId="638EF933" w14:textId="573C33F4" w:rsidR="00987B39" w:rsidRPr="00987B39" w:rsidRDefault="00987B39" w:rsidP="00A64125">
            <w:pPr>
              <w:rPr>
                <w:rFonts w:ascii="Arial Narrow" w:hAnsi="Arial Narrow"/>
                <w:sz w:val="22"/>
                <w:szCs w:val="22"/>
              </w:rPr>
            </w:pPr>
          </w:p>
        </w:tc>
      </w:tr>
      <w:tr w:rsidR="00A8403E" w:rsidRPr="004B2801" w14:paraId="58F9BD84" w14:textId="77777777" w:rsidTr="005725FF">
        <w:tc>
          <w:tcPr>
            <w:tcW w:w="5495" w:type="dxa"/>
            <w:gridSpan w:val="5"/>
            <w:shd w:val="clear" w:color="auto" w:fill="auto"/>
          </w:tcPr>
          <w:p w14:paraId="11779286" w14:textId="747FCF4A" w:rsidR="00A8403E" w:rsidRPr="0043311E" w:rsidRDefault="0043311E" w:rsidP="00A64125">
            <w:pPr>
              <w:rPr>
                <w:rFonts w:ascii="Arial Narrow" w:hAnsi="Arial Narrow"/>
                <w:b/>
                <w:sz w:val="22"/>
                <w:szCs w:val="22"/>
              </w:rPr>
            </w:pPr>
            <w:r w:rsidRPr="0043311E">
              <w:rPr>
                <w:rFonts w:ascii="Arial Narrow" w:hAnsi="Arial Narrow"/>
                <w:b/>
                <w:sz w:val="22"/>
                <w:szCs w:val="22"/>
              </w:rPr>
              <w:t>Resident n</w:t>
            </w:r>
            <w:r w:rsidR="00A8403E" w:rsidRPr="0043311E">
              <w:rPr>
                <w:rFonts w:ascii="Arial Narrow" w:hAnsi="Arial Narrow"/>
                <w:b/>
                <w:sz w:val="22"/>
                <w:szCs w:val="22"/>
              </w:rPr>
              <w:t>ame</w:t>
            </w:r>
          </w:p>
          <w:p w14:paraId="200748E5" w14:textId="3D26B842" w:rsidR="00A8403E" w:rsidRPr="0043311E" w:rsidRDefault="00A8403E" w:rsidP="00A64125">
            <w:pPr>
              <w:rPr>
                <w:rFonts w:ascii="Arial Narrow" w:hAnsi="Arial Narrow"/>
                <w:b/>
                <w:sz w:val="22"/>
                <w:szCs w:val="22"/>
              </w:rPr>
            </w:pPr>
          </w:p>
        </w:tc>
        <w:tc>
          <w:tcPr>
            <w:tcW w:w="5812" w:type="dxa"/>
            <w:gridSpan w:val="5"/>
            <w:shd w:val="clear" w:color="auto" w:fill="auto"/>
          </w:tcPr>
          <w:p w14:paraId="35675A23" w14:textId="01ABDDC8" w:rsidR="00A8403E" w:rsidRPr="0043311E" w:rsidRDefault="00AC749E" w:rsidP="00AC749E">
            <w:pPr>
              <w:keepNext/>
              <w:keepLines/>
              <w:outlineLvl w:val="8"/>
              <w:rPr>
                <w:rFonts w:ascii="Arial Narrow" w:eastAsia="MS Gothic" w:hAnsi="Arial Narrow" w:cs="Menlo Bold"/>
                <w:b/>
                <w:sz w:val="22"/>
                <w:szCs w:val="22"/>
              </w:rPr>
            </w:pPr>
            <w:r w:rsidRPr="0043311E">
              <w:rPr>
                <w:rFonts w:ascii="Arial Narrow" w:eastAsia="MS Gothic" w:hAnsi="Arial Narrow" w:cs="Menlo Bold"/>
                <w:b/>
                <w:sz w:val="22"/>
                <w:szCs w:val="22"/>
              </w:rPr>
              <w:t>MRP</w:t>
            </w:r>
          </w:p>
        </w:tc>
      </w:tr>
      <w:tr w:rsidR="00987B39" w:rsidRPr="004B2801" w14:paraId="1E1ED5ED" w14:textId="77777777" w:rsidTr="005725FF">
        <w:tc>
          <w:tcPr>
            <w:tcW w:w="5495" w:type="dxa"/>
            <w:gridSpan w:val="5"/>
            <w:tcBorders>
              <w:bottom w:val="single" w:sz="4" w:space="0" w:color="auto"/>
            </w:tcBorders>
            <w:shd w:val="clear" w:color="auto" w:fill="auto"/>
          </w:tcPr>
          <w:p w14:paraId="1A9BCD13" w14:textId="66403D7F" w:rsidR="00987B39" w:rsidRPr="0043311E" w:rsidRDefault="0043311E" w:rsidP="00A64125">
            <w:pPr>
              <w:rPr>
                <w:rFonts w:ascii="Arial Narrow" w:hAnsi="Arial Narrow"/>
                <w:b/>
                <w:sz w:val="22"/>
                <w:szCs w:val="22"/>
              </w:rPr>
            </w:pPr>
            <w:r w:rsidRPr="0043311E">
              <w:rPr>
                <w:rFonts w:ascii="Arial Narrow" w:hAnsi="Arial Narrow"/>
                <w:b/>
                <w:sz w:val="22"/>
                <w:szCs w:val="22"/>
              </w:rPr>
              <w:t xml:space="preserve">Resident </w:t>
            </w:r>
            <w:r w:rsidR="00987B39" w:rsidRPr="0043311E">
              <w:rPr>
                <w:rFonts w:ascii="Arial Narrow" w:hAnsi="Arial Narrow"/>
                <w:b/>
                <w:sz w:val="22"/>
                <w:szCs w:val="22"/>
              </w:rPr>
              <w:t>DOB</w:t>
            </w:r>
          </w:p>
        </w:tc>
        <w:tc>
          <w:tcPr>
            <w:tcW w:w="5812" w:type="dxa"/>
            <w:gridSpan w:val="5"/>
            <w:tcBorders>
              <w:bottom w:val="single" w:sz="4" w:space="0" w:color="auto"/>
            </w:tcBorders>
            <w:shd w:val="clear" w:color="auto" w:fill="auto"/>
          </w:tcPr>
          <w:p w14:paraId="7C7460F6" w14:textId="49841577" w:rsidR="00987B39" w:rsidRPr="0043311E" w:rsidRDefault="0043311E" w:rsidP="00AC749E">
            <w:pPr>
              <w:keepNext/>
              <w:keepLines/>
              <w:outlineLvl w:val="8"/>
              <w:rPr>
                <w:rFonts w:ascii="Arial Narrow" w:eastAsia="MS Gothic" w:hAnsi="Arial Narrow" w:cs="Menlo Bold"/>
                <w:b/>
                <w:sz w:val="22"/>
                <w:szCs w:val="22"/>
              </w:rPr>
            </w:pPr>
            <w:r w:rsidRPr="0043311E">
              <w:rPr>
                <w:rFonts w:ascii="Arial Narrow" w:eastAsia="MS Gothic" w:hAnsi="Arial Narrow" w:cs="Menlo Bold"/>
                <w:b/>
                <w:sz w:val="22"/>
                <w:szCs w:val="22"/>
              </w:rPr>
              <w:t xml:space="preserve">Resident </w:t>
            </w:r>
            <w:r w:rsidR="00987B39" w:rsidRPr="0043311E">
              <w:rPr>
                <w:rFonts w:ascii="Arial Narrow" w:eastAsia="MS Gothic" w:hAnsi="Arial Narrow" w:cs="Menlo Bold"/>
                <w:b/>
                <w:sz w:val="22"/>
                <w:szCs w:val="22"/>
              </w:rPr>
              <w:t>PHN</w:t>
            </w:r>
          </w:p>
          <w:p w14:paraId="6617121D" w14:textId="77777777" w:rsidR="00987B39" w:rsidRPr="0043311E" w:rsidRDefault="00987B39" w:rsidP="00AC749E">
            <w:pPr>
              <w:keepNext/>
              <w:keepLines/>
              <w:outlineLvl w:val="8"/>
              <w:rPr>
                <w:rFonts w:ascii="Arial Narrow" w:eastAsia="MS Gothic" w:hAnsi="Arial Narrow" w:cs="Menlo Bold"/>
                <w:b/>
                <w:sz w:val="22"/>
                <w:szCs w:val="22"/>
              </w:rPr>
            </w:pPr>
          </w:p>
        </w:tc>
      </w:tr>
      <w:tr w:rsidR="005725FF" w:rsidRPr="004B2801" w14:paraId="148EB511" w14:textId="77777777" w:rsidTr="005725FF">
        <w:trPr>
          <w:trHeight w:val="162"/>
        </w:trPr>
        <w:tc>
          <w:tcPr>
            <w:tcW w:w="11307" w:type="dxa"/>
            <w:gridSpan w:val="10"/>
            <w:tcBorders>
              <w:top w:val="single" w:sz="4" w:space="0" w:color="auto"/>
              <w:left w:val="nil"/>
              <w:bottom w:val="single" w:sz="4" w:space="0" w:color="auto"/>
              <w:right w:val="nil"/>
            </w:tcBorders>
            <w:shd w:val="clear" w:color="auto" w:fill="auto"/>
            <w:textDirection w:val="btLr"/>
            <w:vAlign w:val="center"/>
          </w:tcPr>
          <w:p w14:paraId="1EE00E3B" w14:textId="77777777" w:rsidR="005725FF" w:rsidRPr="00857E3B" w:rsidRDefault="005725FF" w:rsidP="002C333E">
            <w:pPr>
              <w:rPr>
                <w:rFonts w:ascii="Menlo Regular" w:eastAsia="MS Gothic" w:hAnsi="Menlo Regular" w:cs="Menlo Regular"/>
                <w:sz w:val="22"/>
                <w:szCs w:val="22"/>
              </w:rPr>
            </w:pPr>
          </w:p>
        </w:tc>
      </w:tr>
      <w:tr w:rsidR="00857E3B" w:rsidRPr="004B2801" w14:paraId="41FB74FF" w14:textId="77777777" w:rsidTr="005725FF">
        <w:trPr>
          <w:trHeight w:val="1272"/>
        </w:trPr>
        <w:tc>
          <w:tcPr>
            <w:tcW w:w="492" w:type="dxa"/>
            <w:tcBorders>
              <w:top w:val="single" w:sz="4" w:space="0" w:color="auto"/>
            </w:tcBorders>
            <w:shd w:val="clear" w:color="auto" w:fill="auto"/>
            <w:textDirection w:val="btLr"/>
            <w:vAlign w:val="center"/>
          </w:tcPr>
          <w:p w14:paraId="675CFBBB" w14:textId="610FD0C1" w:rsidR="00AC749E" w:rsidRPr="00277CD5" w:rsidRDefault="00AC749E" w:rsidP="00277CD5">
            <w:pPr>
              <w:ind w:left="113" w:right="113"/>
              <w:jc w:val="center"/>
              <w:rPr>
                <w:rFonts w:ascii="Arial Narrow" w:hAnsi="Arial Narrow"/>
                <w:b/>
                <w:color w:val="000000" w:themeColor="text1"/>
                <w:sz w:val="22"/>
                <w:szCs w:val="22"/>
              </w:rPr>
            </w:pPr>
            <w:r w:rsidRPr="00277CD5">
              <w:rPr>
                <w:rFonts w:ascii="Arial Narrow" w:hAnsi="Arial Narrow"/>
                <w:b/>
                <w:color w:val="000000" w:themeColor="text1"/>
                <w:sz w:val="22"/>
                <w:szCs w:val="22"/>
              </w:rPr>
              <w:t>SITUATION</w:t>
            </w:r>
          </w:p>
        </w:tc>
        <w:tc>
          <w:tcPr>
            <w:tcW w:w="1743" w:type="dxa"/>
            <w:tcBorders>
              <w:top w:val="single" w:sz="4" w:space="0" w:color="auto"/>
              <w:right w:val="nil"/>
            </w:tcBorders>
            <w:shd w:val="clear" w:color="auto" w:fill="auto"/>
          </w:tcPr>
          <w:p w14:paraId="3A142136" w14:textId="4BE9F347" w:rsidR="00857E3B" w:rsidRPr="00857E3B" w:rsidRDefault="00857E3B" w:rsidP="005966CE">
            <w:pPr>
              <w:rPr>
                <w:rFonts w:ascii="Arial Narrow" w:hAnsi="Arial Narrow"/>
                <w:b/>
                <w:sz w:val="22"/>
                <w:szCs w:val="22"/>
              </w:rPr>
            </w:pPr>
            <w:r>
              <w:rPr>
                <w:rFonts w:ascii="Arial Narrow" w:hAnsi="Arial Narrow"/>
                <w:b/>
                <w:sz w:val="22"/>
                <w:szCs w:val="22"/>
              </w:rPr>
              <w:t>Reason for call</w:t>
            </w:r>
            <w:r w:rsidRPr="006D55BA">
              <w:rPr>
                <w:rFonts w:ascii="Arial Narrow" w:hAnsi="Arial Narrow"/>
                <w:b/>
                <w:sz w:val="22"/>
                <w:szCs w:val="22"/>
              </w:rPr>
              <w:t xml:space="preserve"> </w:t>
            </w:r>
          </w:p>
          <w:p w14:paraId="0F8387FB" w14:textId="4C0A4EE3" w:rsidR="00AC749E" w:rsidRPr="00857E3B" w:rsidRDefault="00AC749E" w:rsidP="005966CE">
            <w:pPr>
              <w:rPr>
                <w:rFonts w:ascii="Arial Narrow" w:hAnsi="Arial Narrow"/>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w:t>
            </w:r>
            <w:r w:rsidRPr="00857E3B">
              <w:rPr>
                <w:rFonts w:ascii="Arial Narrow" w:hAnsi="Arial Narrow"/>
                <w:sz w:val="22"/>
                <w:szCs w:val="22"/>
              </w:rPr>
              <w:t>abdominal pain</w:t>
            </w:r>
          </w:p>
          <w:p w14:paraId="319297BF" w14:textId="42814367" w:rsidR="00AC749E" w:rsidRPr="00857E3B" w:rsidRDefault="00AC749E" w:rsidP="005966C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agitation</w:t>
            </w:r>
          </w:p>
          <w:p w14:paraId="6F232D14" w14:textId="74039BFC" w:rsidR="00AC749E" w:rsidRPr="00857E3B" w:rsidRDefault="00AC749E" w:rsidP="005966C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back pain</w:t>
            </w:r>
          </w:p>
          <w:p w14:paraId="1A072EF9" w14:textId="4983FD05" w:rsidR="00AC749E" w:rsidRPr="00857E3B" w:rsidRDefault="00AC749E" w:rsidP="005966C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w:t>
            </w:r>
            <w:r w:rsidR="005C041E">
              <w:rPr>
                <w:rFonts w:ascii="Arial Narrow" w:eastAsia="MS Gothic" w:hAnsi="Arial Narrow" w:cs="Menlo Bold"/>
                <w:sz w:val="22"/>
                <w:szCs w:val="22"/>
              </w:rPr>
              <w:t>c</w:t>
            </w:r>
            <w:r w:rsidRPr="00857E3B">
              <w:rPr>
                <w:rFonts w:ascii="Arial Narrow" w:eastAsia="MS Gothic" w:hAnsi="Arial Narrow" w:cs="Menlo Bold"/>
                <w:sz w:val="22"/>
                <w:szCs w:val="22"/>
              </w:rPr>
              <w:t>hest pain</w:t>
            </w:r>
          </w:p>
          <w:p w14:paraId="6D5D4942" w14:textId="1A871A58" w:rsidR="00857E3B" w:rsidRPr="00053478" w:rsidRDefault="00AC749E" w:rsidP="005966C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00053478">
              <w:rPr>
                <w:rFonts w:ascii="Arial Narrow" w:eastAsia="MS Gothic" w:hAnsi="Arial Narrow" w:cs="Menlo Regular"/>
                <w:sz w:val="22"/>
                <w:szCs w:val="22"/>
              </w:rPr>
              <w:t xml:space="preserve"> confusion</w:t>
            </w:r>
          </w:p>
          <w:p w14:paraId="1FB5B277" w14:textId="678E8700" w:rsidR="002C333E" w:rsidRPr="00857E3B" w:rsidRDefault="002C333E" w:rsidP="00053478">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cough</w:t>
            </w:r>
          </w:p>
        </w:tc>
        <w:tc>
          <w:tcPr>
            <w:tcW w:w="1559" w:type="dxa"/>
            <w:gridSpan w:val="2"/>
            <w:tcBorders>
              <w:top w:val="single" w:sz="4" w:space="0" w:color="auto"/>
              <w:left w:val="nil"/>
              <w:right w:val="nil"/>
            </w:tcBorders>
            <w:shd w:val="clear" w:color="auto" w:fill="auto"/>
          </w:tcPr>
          <w:p w14:paraId="2C403722" w14:textId="61DDF133" w:rsidR="002C333E" w:rsidRPr="002C333E" w:rsidRDefault="002C333E"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death</w:t>
            </w:r>
          </w:p>
          <w:p w14:paraId="7ED0F776" w14:textId="1A7B2871" w:rsidR="00AC749E" w:rsidRPr="00857E3B" w:rsidRDefault="00AC749E" w:rsidP="005966C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delirium</w:t>
            </w:r>
          </w:p>
          <w:p w14:paraId="3858A567" w14:textId="01CB34A5" w:rsidR="00AC749E" w:rsidRPr="00857E3B" w:rsidRDefault="00AC749E" w:rsidP="00AC749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diabetes</w:t>
            </w:r>
          </w:p>
          <w:p w14:paraId="707430E9" w14:textId="6BAF5D41" w:rsidR="00AC749E" w:rsidRPr="00857E3B" w:rsidRDefault="00AC749E" w:rsidP="00AC749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diarrhea</w:t>
            </w:r>
          </w:p>
          <w:p w14:paraId="69FF929F" w14:textId="4199731D" w:rsidR="00AC749E" w:rsidRPr="00857E3B" w:rsidRDefault="00AC749E" w:rsidP="00AC749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epi</w:t>
            </w:r>
            <w:r w:rsidR="00857E3B">
              <w:rPr>
                <w:rFonts w:ascii="Arial Narrow" w:eastAsia="MS Gothic" w:hAnsi="Arial Narrow" w:cs="Menlo Bold"/>
                <w:sz w:val="22"/>
                <w:szCs w:val="22"/>
              </w:rPr>
              <w:t>s</w:t>
            </w:r>
            <w:r w:rsidRPr="00857E3B">
              <w:rPr>
                <w:rFonts w:ascii="Arial Narrow" w:eastAsia="MS Gothic" w:hAnsi="Arial Narrow" w:cs="Menlo Bold"/>
                <w:sz w:val="22"/>
                <w:szCs w:val="22"/>
              </w:rPr>
              <w:t>taxis</w:t>
            </w:r>
          </w:p>
          <w:p w14:paraId="7A4E569A" w14:textId="36E1EAB0" w:rsidR="00857E3B" w:rsidRDefault="00AC749E" w:rsidP="00AC749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extreme pain</w:t>
            </w:r>
          </w:p>
          <w:p w14:paraId="67F6B715" w14:textId="13F542E6" w:rsidR="002C333E" w:rsidRPr="00857E3B" w:rsidRDefault="002C333E" w:rsidP="00053478">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w:t>
            </w:r>
            <w:r w:rsidR="005C041E">
              <w:rPr>
                <w:rFonts w:ascii="Arial Narrow" w:eastAsia="MS Gothic" w:hAnsi="Arial Narrow" w:cs="Menlo Bold"/>
                <w:sz w:val="22"/>
                <w:szCs w:val="22"/>
              </w:rPr>
              <w:t>f</w:t>
            </w:r>
            <w:r w:rsidRPr="00857E3B">
              <w:rPr>
                <w:rFonts w:ascii="Arial Narrow" w:eastAsia="MS Gothic" w:hAnsi="Arial Narrow" w:cs="Menlo Bold"/>
                <w:sz w:val="22"/>
                <w:szCs w:val="22"/>
              </w:rPr>
              <w:t>all</w:t>
            </w:r>
          </w:p>
        </w:tc>
        <w:tc>
          <w:tcPr>
            <w:tcW w:w="2268" w:type="dxa"/>
            <w:gridSpan w:val="3"/>
            <w:tcBorders>
              <w:top w:val="single" w:sz="4" w:space="0" w:color="auto"/>
              <w:left w:val="nil"/>
              <w:right w:val="nil"/>
            </w:tcBorders>
            <w:shd w:val="clear" w:color="auto" w:fill="auto"/>
          </w:tcPr>
          <w:p w14:paraId="43948933" w14:textId="431426AE" w:rsidR="002C333E" w:rsidRDefault="002C333E"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fever</w:t>
            </w:r>
          </w:p>
          <w:p w14:paraId="1810B5E4" w14:textId="771CB2BB" w:rsidR="002C333E" w:rsidRDefault="002C333E" w:rsidP="002C333E">
            <w:pPr>
              <w:rPr>
                <w:rFonts w:ascii="Menlo Regular" w:eastAsia="MS Gothic" w:hAnsi="Menlo Regular" w:cs="Menlo Regular"/>
                <w:sz w:val="22"/>
                <w:szCs w:val="22"/>
              </w:rPr>
            </w:pPr>
            <w:r w:rsidRPr="00857E3B">
              <w:rPr>
                <w:rFonts w:ascii="Menlo Regular" w:eastAsia="MS Gothic" w:hAnsi="Menlo Regular" w:cs="Menlo Regular"/>
                <w:sz w:val="22"/>
                <w:szCs w:val="22"/>
              </w:rPr>
              <w:t>☐</w:t>
            </w:r>
            <w:r w:rsidR="005C041E">
              <w:rPr>
                <w:rFonts w:ascii="Arial Narrow" w:eastAsia="MS Gothic" w:hAnsi="Arial Narrow" w:cs="Menlo Bold"/>
                <w:sz w:val="22"/>
                <w:szCs w:val="22"/>
              </w:rPr>
              <w:t xml:space="preserve"> </w:t>
            </w:r>
            <w:r>
              <w:rPr>
                <w:rFonts w:ascii="Arial Narrow" w:eastAsia="MS Gothic" w:hAnsi="Arial Narrow" w:cs="Menlo Bold"/>
                <w:sz w:val="22"/>
                <w:szCs w:val="22"/>
              </w:rPr>
              <w:t>head injury</w:t>
            </w:r>
            <w:r w:rsidRPr="00857E3B">
              <w:rPr>
                <w:rFonts w:ascii="Menlo Regular" w:eastAsia="MS Gothic" w:hAnsi="Menlo Regular" w:cs="Menlo Regular"/>
                <w:sz w:val="22"/>
                <w:szCs w:val="22"/>
              </w:rPr>
              <w:t xml:space="preserve"> </w:t>
            </w:r>
          </w:p>
          <w:p w14:paraId="2493184C" w14:textId="2301A1C0" w:rsidR="00AC749E" w:rsidRPr="00857E3B" w:rsidRDefault="00AC749E"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hematemesis</w:t>
            </w:r>
          </w:p>
          <w:p w14:paraId="3A17DB13" w14:textId="10A7194C" w:rsidR="00AC749E" w:rsidRPr="00857E3B" w:rsidRDefault="00AC749E" w:rsidP="00AC749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hypertension</w:t>
            </w:r>
          </w:p>
          <w:p w14:paraId="403C3BF9" w14:textId="75822437" w:rsidR="00AC749E" w:rsidRDefault="00AC749E" w:rsidP="00AC749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w:t>
            </w:r>
            <w:r w:rsidR="005C041E">
              <w:rPr>
                <w:rFonts w:ascii="Arial Narrow" w:eastAsia="MS Gothic" w:hAnsi="Arial Narrow" w:cs="Menlo Bold"/>
                <w:sz w:val="22"/>
                <w:szCs w:val="22"/>
              </w:rPr>
              <w:t>h</w:t>
            </w:r>
            <w:r w:rsidR="00857E3B" w:rsidRPr="00857E3B">
              <w:rPr>
                <w:rFonts w:ascii="Arial Narrow" w:eastAsia="MS Gothic" w:hAnsi="Arial Narrow" w:cs="Menlo Bold"/>
                <w:sz w:val="22"/>
                <w:szCs w:val="22"/>
              </w:rPr>
              <w:t>ypotension</w:t>
            </w:r>
          </w:p>
          <w:p w14:paraId="1F610482" w14:textId="1CB4473F" w:rsidR="00AC749E" w:rsidRPr="00857E3B" w:rsidRDefault="00857E3B" w:rsidP="00053478">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laceration</w:t>
            </w:r>
          </w:p>
        </w:tc>
        <w:tc>
          <w:tcPr>
            <w:tcW w:w="1984" w:type="dxa"/>
            <w:tcBorders>
              <w:top w:val="single" w:sz="4" w:space="0" w:color="auto"/>
              <w:left w:val="nil"/>
              <w:right w:val="nil"/>
            </w:tcBorders>
            <w:shd w:val="clear" w:color="auto" w:fill="auto"/>
          </w:tcPr>
          <w:p w14:paraId="2F9571D6" w14:textId="4B1DF9B4" w:rsidR="002C333E" w:rsidRDefault="002C333E"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loss of consciousness</w:t>
            </w:r>
          </w:p>
          <w:p w14:paraId="5A388429" w14:textId="5801429C" w:rsidR="002C333E" w:rsidRDefault="002C333E" w:rsidP="002C333E">
            <w:pPr>
              <w:rPr>
                <w:rFonts w:ascii="Menlo Regular" w:eastAsia="MS Gothic" w:hAnsi="Menlo Regular" w:cs="Menlo Regular"/>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medication error</w:t>
            </w:r>
            <w:r w:rsidRPr="00857E3B">
              <w:rPr>
                <w:rFonts w:ascii="Menlo Regular" w:eastAsia="MS Gothic" w:hAnsi="Menlo Regular" w:cs="Menlo Regular"/>
                <w:sz w:val="22"/>
                <w:szCs w:val="22"/>
              </w:rPr>
              <w:t xml:space="preserve"> </w:t>
            </w:r>
          </w:p>
          <w:p w14:paraId="1632C034" w14:textId="43653ACE" w:rsidR="00857E3B" w:rsidRPr="00857E3B" w:rsidRDefault="00857E3B"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melena</w:t>
            </w:r>
          </w:p>
          <w:p w14:paraId="646A9112" w14:textId="1D8DCC67" w:rsidR="00857E3B" w:rsidRPr="00857E3B" w:rsidRDefault="00857E3B" w:rsidP="005966C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pain management</w:t>
            </w:r>
          </w:p>
          <w:p w14:paraId="25A45EB5" w14:textId="63E73D8B" w:rsidR="00857E3B" w:rsidRDefault="00857E3B" w:rsidP="005966C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palliative orders</w:t>
            </w:r>
          </w:p>
          <w:p w14:paraId="79E3487E" w14:textId="04CD788D" w:rsidR="001D7526" w:rsidRPr="00857E3B" w:rsidRDefault="002C333E" w:rsidP="00053478">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query hip fracture</w:t>
            </w:r>
          </w:p>
        </w:tc>
        <w:tc>
          <w:tcPr>
            <w:tcW w:w="3261" w:type="dxa"/>
            <w:gridSpan w:val="2"/>
            <w:tcBorders>
              <w:top w:val="single" w:sz="4" w:space="0" w:color="auto"/>
              <w:left w:val="nil"/>
            </w:tcBorders>
            <w:shd w:val="clear" w:color="auto" w:fill="auto"/>
          </w:tcPr>
          <w:p w14:paraId="507804DA" w14:textId="0A3DA604" w:rsidR="002C333E" w:rsidRPr="00857E3B" w:rsidRDefault="002C333E"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w:t>
            </w:r>
            <w:r w:rsidR="00053478">
              <w:rPr>
                <w:rFonts w:ascii="Arial Narrow" w:eastAsia="MS Gothic" w:hAnsi="Arial Narrow" w:cs="Menlo Bold"/>
                <w:sz w:val="22"/>
                <w:szCs w:val="22"/>
              </w:rPr>
              <w:t>s</w:t>
            </w:r>
            <w:r w:rsidRPr="00857E3B">
              <w:rPr>
                <w:rFonts w:ascii="Arial Narrow" w:eastAsia="MS Gothic" w:hAnsi="Arial Narrow" w:cs="Menlo Bold"/>
                <w:sz w:val="22"/>
                <w:szCs w:val="22"/>
              </w:rPr>
              <w:t>hortness of breath</w:t>
            </w:r>
          </w:p>
          <w:p w14:paraId="275EF238" w14:textId="7A16A6B0" w:rsidR="002C333E" w:rsidRPr="00857E3B" w:rsidRDefault="002C333E"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skin problem</w:t>
            </w:r>
          </w:p>
          <w:p w14:paraId="007F0BB7" w14:textId="5205B9D4" w:rsidR="002C333E" w:rsidRPr="00857E3B" w:rsidRDefault="002C333E" w:rsidP="002C333E">
            <w:pPr>
              <w:rPr>
                <w:rFonts w:ascii="Arial Narrow" w:eastAsia="MS Gothic" w:hAnsi="Arial Narrow" w:cs="Menlo Bold"/>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urinary symptom</w:t>
            </w:r>
          </w:p>
          <w:p w14:paraId="51B2B935" w14:textId="40B6D8A6" w:rsidR="002C333E" w:rsidRDefault="002C333E" w:rsidP="002C333E">
            <w:pPr>
              <w:rPr>
                <w:rFonts w:ascii="Menlo Regular" w:eastAsia="MS Gothic" w:hAnsi="Menlo Regular" w:cs="Menlo Regular"/>
                <w:sz w:val="22"/>
                <w:szCs w:val="22"/>
              </w:rPr>
            </w:pPr>
            <w:r w:rsidRPr="00857E3B">
              <w:rPr>
                <w:rFonts w:ascii="Menlo Regular" w:eastAsia="MS Gothic" w:hAnsi="Menlo Regular" w:cs="Menlo Regular"/>
                <w:sz w:val="22"/>
                <w:szCs w:val="22"/>
              </w:rPr>
              <w:t>☐</w:t>
            </w:r>
            <w:r w:rsidRPr="00857E3B">
              <w:rPr>
                <w:rFonts w:ascii="Arial Narrow" w:eastAsia="MS Gothic" w:hAnsi="Arial Narrow" w:cs="Menlo Bold"/>
                <w:sz w:val="22"/>
                <w:szCs w:val="22"/>
              </w:rPr>
              <w:t xml:space="preserve"> vomiting</w:t>
            </w:r>
          </w:p>
          <w:p w14:paraId="1FA96E5C" w14:textId="6F682448" w:rsidR="00676792" w:rsidRPr="00676792" w:rsidRDefault="00857E3B" w:rsidP="00053478">
            <w:pPr>
              <w:rPr>
                <w:rFonts w:ascii="Arial Narrow" w:eastAsia="MS Gothic" w:hAnsi="Arial Narrow" w:cs="Menlo Bold"/>
                <w:sz w:val="22"/>
                <w:szCs w:val="22"/>
              </w:rPr>
            </w:pPr>
            <w:r w:rsidRPr="00857E3B">
              <w:rPr>
                <w:rFonts w:ascii="Menlo Regular" w:eastAsia="MS Gothic" w:hAnsi="Menlo Regular" w:cs="Menlo Regular"/>
                <w:sz w:val="22"/>
                <w:szCs w:val="22"/>
              </w:rPr>
              <w:t>☐</w:t>
            </w:r>
            <w:r w:rsidR="00676792">
              <w:rPr>
                <w:rFonts w:ascii="Arial Narrow" w:eastAsia="MS Gothic" w:hAnsi="Arial Narrow" w:cs="Menlo Bold"/>
                <w:sz w:val="22"/>
                <w:szCs w:val="22"/>
              </w:rPr>
              <w:t xml:space="preserve"> other________________________</w:t>
            </w:r>
          </w:p>
        </w:tc>
      </w:tr>
      <w:tr w:rsidR="00987B39" w:rsidRPr="004B2801" w14:paraId="2BEA8A2E" w14:textId="77777777" w:rsidTr="005725FF">
        <w:trPr>
          <w:cantSplit/>
          <w:trHeight w:val="1134"/>
        </w:trPr>
        <w:tc>
          <w:tcPr>
            <w:tcW w:w="492" w:type="dxa"/>
            <w:vMerge w:val="restart"/>
            <w:shd w:val="clear" w:color="auto" w:fill="auto"/>
            <w:textDirection w:val="btLr"/>
            <w:vAlign w:val="center"/>
          </w:tcPr>
          <w:p w14:paraId="065583B3" w14:textId="5CD4FFEF" w:rsidR="00987B39" w:rsidRPr="00277CD5" w:rsidRDefault="00987B39" w:rsidP="00277CD5">
            <w:pPr>
              <w:ind w:left="113" w:right="113"/>
              <w:jc w:val="center"/>
              <w:rPr>
                <w:rFonts w:ascii="Arial Narrow" w:hAnsi="Arial Narrow"/>
                <w:b/>
                <w:color w:val="000000" w:themeColor="text1"/>
                <w:sz w:val="22"/>
                <w:szCs w:val="22"/>
              </w:rPr>
            </w:pPr>
            <w:r w:rsidRPr="00277CD5">
              <w:rPr>
                <w:rFonts w:ascii="Arial Narrow" w:hAnsi="Arial Narrow"/>
                <w:b/>
                <w:color w:val="000000" w:themeColor="text1"/>
                <w:sz w:val="22"/>
                <w:szCs w:val="22"/>
              </w:rPr>
              <w:t>BACKGROUND</w:t>
            </w:r>
          </w:p>
        </w:tc>
        <w:tc>
          <w:tcPr>
            <w:tcW w:w="10815" w:type="dxa"/>
            <w:gridSpan w:val="9"/>
            <w:shd w:val="clear" w:color="auto" w:fill="auto"/>
          </w:tcPr>
          <w:p w14:paraId="61250856" w14:textId="77777777" w:rsidR="00987B39" w:rsidRDefault="00987B39" w:rsidP="00DC6996">
            <w:pPr>
              <w:rPr>
                <w:rFonts w:ascii="Arial Narrow" w:hAnsi="Arial Narrow"/>
                <w:b/>
                <w:sz w:val="22"/>
                <w:szCs w:val="22"/>
              </w:rPr>
            </w:pPr>
            <w:r w:rsidRPr="006D55BA">
              <w:rPr>
                <w:rFonts w:ascii="Arial Narrow" w:hAnsi="Arial Narrow"/>
                <w:b/>
                <w:sz w:val="22"/>
                <w:szCs w:val="22"/>
              </w:rPr>
              <w:t xml:space="preserve">Relevant medical history </w:t>
            </w:r>
          </w:p>
          <w:p w14:paraId="64BDA681" w14:textId="77777777" w:rsidR="00987B39" w:rsidRDefault="00987B39" w:rsidP="00DC6996">
            <w:pPr>
              <w:rPr>
                <w:rFonts w:ascii="Arial Narrow" w:hAnsi="Arial Narrow"/>
                <w:b/>
                <w:sz w:val="22"/>
                <w:szCs w:val="22"/>
              </w:rPr>
            </w:pPr>
          </w:p>
          <w:p w14:paraId="5AA985D8" w14:textId="77777777" w:rsidR="00987B39" w:rsidRDefault="00987B39" w:rsidP="00DC6996">
            <w:pPr>
              <w:rPr>
                <w:rFonts w:ascii="Arial Narrow" w:hAnsi="Arial Narrow"/>
                <w:b/>
                <w:sz w:val="22"/>
                <w:szCs w:val="22"/>
              </w:rPr>
            </w:pPr>
          </w:p>
          <w:p w14:paraId="34808749" w14:textId="77777777" w:rsidR="00987B39" w:rsidRDefault="00987B39" w:rsidP="00DC6996">
            <w:pPr>
              <w:rPr>
                <w:rFonts w:ascii="Arial Narrow" w:hAnsi="Arial Narrow"/>
                <w:b/>
                <w:sz w:val="22"/>
                <w:szCs w:val="22"/>
              </w:rPr>
            </w:pPr>
          </w:p>
          <w:p w14:paraId="7933FA07" w14:textId="77777777" w:rsidR="00987B39" w:rsidRPr="004B2801" w:rsidRDefault="00987B39" w:rsidP="005966CE">
            <w:pPr>
              <w:rPr>
                <w:rFonts w:ascii="Arial Narrow" w:hAnsi="Arial Narrow"/>
                <w:sz w:val="22"/>
                <w:szCs w:val="22"/>
              </w:rPr>
            </w:pPr>
          </w:p>
          <w:p w14:paraId="465BA75D" w14:textId="77777777" w:rsidR="00987B39" w:rsidRDefault="00987B39" w:rsidP="005966CE">
            <w:pPr>
              <w:rPr>
                <w:rFonts w:ascii="Arial Narrow" w:hAnsi="Arial Narrow"/>
                <w:sz w:val="22"/>
                <w:szCs w:val="22"/>
              </w:rPr>
            </w:pPr>
          </w:p>
          <w:p w14:paraId="58830BB4" w14:textId="5B9D642B" w:rsidR="00987B39" w:rsidRDefault="005C041E" w:rsidP="00D86B0B">
            <w:pPr>
              <w:rPr>
                <w:rFonts w:ascii="Menlo Bold" w:eastAsia="MS Gothic" w:hAnsi="Menlo Bold" w:cs="Menlo Bold"/>
                <w:sz w:val="22"/>
                <w:szCs w:val="22"/>
              </w:rPr>
            </w:pPr>
            <w:r>
              <w:rPr>
                <w:rFonts w:ascii="Arial Narrow" w:hAnsi="Arial Narrow"/>
                <w:sz w:val="22"/>
                <w:szCs w:val="22"/>
              </w:rPr>
              <w:t>Local contact for care c</w:t>
            </w:r>
            <w:r w:rsidR="005725FF">
              <w:rPr>
                <w:rFonts w:ascii="Arial Narrow" w:hAnsi="Arial Narrow"/>
                <w:sz w:val="22"/>
                <w:szCs w:val="22"/>
              </w:rPr>
              <w:t>oncern</w:t>
            </w:r>
            <w:r w:rsidR="00987B39">
              <w:rPr>
                <w:rFonts w:ascii="Arial Narrow" w:hAnsi="Arial Narrow"/>
                <w:sz w:val="22"/>
                <w:szCs w:val="22"/>
              </w:rPr>
              <w:t xml:space="preserve"> _____________________________</w:t>
            </w:r>
            <w:r>
              <w:rPr>
                <w:rFonts w:ascii="Arial Narrow" w:hAnsi="Arial Narrow"/>
                <w:sz w:val="22"/>
                <w:szCs w:val="22"/>
              </w:rPr>
              <w:t>__________________</w:t>
            </w:r>
            <w:r w:rsidR="00987B39">
              <w:rPr>
                <w:rFonts w:ascii="Arial Narrow" w:hAnsi="Arial Narrow"/>
                <w:sz w:val="22"/>
                <w:szCs w:val="22"/>
              </w:rPr>
              <w:t>Phone ___________________________</w:t>
            </w:r>
          </w:p>
          <w:p w14:paraId="19AA0E12" w14:textId="78E51770" w:rsidR="00987B39" w:rsidRPr="00D86B0B" w:rsidRDefault="00987B39" w:rsidP="00DC6996">
            <w:pPr>
              <w:rPr>
                <w:rFonts w:ascii="Arial Narrow" w:hAnsi="Arial Narrow"/>
                <w:sz w:val="8"/>
                <w:szCs w:val="8"/>
              </w:rPr>
            </w:pPr>
          </w:p>
        </w:tc>
      </w:tr>
      <w:tr w:rsidR="00987B39" w:rsidRPr="004B2801" w14:paraId="0C9B0507" w14:textId="77777777" w:rsidTr="005725FF">
        <w:trPr>
          <w:cantSplit/>
          <w:trHeight w:val="395"/>
        </w:trPr>
        <w:tc>
          <w:tcPr>
            <w:tcW w:w="492" w:type="dxa"/>
            <w:vMerge/>
            <w:shd w:val="clear" w:color="auto" w:fill="auto"/>
            <w:textDirection w:val="btLr"/>
            <w:vAlign w:val="center"/>
          </w:tcPr>
          <w:p w14:paraId="12C50F6A" w14:textId="77777777" w:rsidR="00987B39" w:rsidRPr="00277CD5" w:rsidRDefault="00987B39" w:rsidP="00277CD5">
            <w:pPr>
              <w:ind w:left="113" w:right="113"/>
              <w:jc w:val="center"/>
              <w:rPr>
                <w:rFonts w:ascii="Arial Narrow" w:hAnsi="Arial Narrow"/>
                <w:b/>
                <w:color w:val="000000" w:themeColor="text1"/>
                <w:sz w:val="22"/>
                <w:szCs w:val="22"/>
              </w:rPr>
            </w:pPr>
          </w:p>
        </w:tc>
        <w:tc>
          <w:tcPr>
            <w:tcW w:w="5262" w:type="dxa"/>
            <w:gridSpan w:val="5"/>
            <w:shd w:val="clear" w:color="auto" w:fill="auto"/>
          </w:tcPr>
          <w:p w14:paraId="36A3498D" w14:textId="289D0AAD" w:rsidR="005725FF" w:rsidRDefault="00987B39" w:rsidP="00987B39">
            <w:pPr>
              <w:rPr>
                <w:rFonts w:ascii="Arial Narrow" w:hAnsi="Arial Narrow"/>
                <w:sz w:val="22"/>
                <w:szCs w:val="22"/>
              </w:rPr>
            </w:pPr>
            <w:r w:rsidRPr="00053478">
              <w:rPr>
                <w:rFonts w:ascii="Arial Narrow" w:hAnsi="Arial Narrow"/>
                <w:b/>
                <w:sz w:val="22"/>
                <w:szCs w:val="22"/>
              </w:rPr>
              <w:t xml:space="preserve">Allergies </w:t>
            </w:r>
            <w:r w:rsidR="005725FF">
              <w:rPr>
                <w:rFonts w:ascii="Arial Narrow" w:hAnsi="Arial Narrow"/>
                <w:sz w:val="22"/>
                <w:szCs w:val="22"/>
              </w:rPr>
              <w:tab/>
            </w:r>
            <w:r w:rsidR="005725FF">
              <w:rPr>
                <w:rFonts w:ascii="Arial Narrow" w:hAnsi="Arial Narrow"/>
                <w:sz w:val="22"/>
                <w:szCs w:val="22"/>
              </w:rPr>
              <w:tab/>
            </w:r>
            <w:r w:rsidR="005725FF">
              <w:rPr>
                <w:rFonts w:ascii="Arial Narrow" w:hAnsi="Arial Narrow"/>
                <w:sz w:val="22"/>
                <w:szCs w:val="22"/>
              </w:rPr>
              <w:tab/>
            </w:r>
            <w:r w:rsidR="005725FF">
              <w:rPr>
                <w:rFonts w:ascii="Arial Narrow" w:hAnsi="Arial Narrow"/>
                <w:sz w:val="22"/>
                <w:szCs w:val="22"/>
              </w:rPr>
              <w:tab/>
            </w:r>
            <w:r w:rsidRPr="004B2801">
              <w:rPr>
                <w:rFonts w:ascii="Menlo Bold" w:eastAsia="MS Gothic" w:hAnsi="Menlo Bold" w:cs="Menlo Bold"/>
                <w:sz w:val="22"/>
                <w:szCs w:val="22"/>
              </w:rPr>
              <w:t>☐</w:t>
            </w:r>
            <w:r w:rsidRPr="004B2801">
              <w:rPr>
                <w:rFonts w:ascii="Arial Narrow" w:hAnsi="Arial Narrow"/>
                <w:sz w:val="22"/>
                <w:szCs w:val="22"/>
              </w:rPr>
              <w:t xml:space="preserve"> </w:t>
            </w:r>
            <w:r>
              <w:rPr>
                <w:rFonts w:ascii="Arial Narrow" w:hAnsi="Arial Narrow"/>
                <w:sz w:val="22"/>
                <w:szCs w:val="22"/>
              </w:rPr>
              <w:t>None known</w:t>
            </w:r>
            <w:r w:rsidR="005725FF">
              <w:rPr>
                <w:rFonts w:ascii="Arial Narrow" w:hAnsi="Arial Narrow"/>
                <w:sz w:val="22"/>
                <w:szCs w:val="22"/>
              </w:rPr>
              <w:t xml:space="preserve"> </w:t>
            </w:r>
          </w:p>
          <w:p w14:paraId="2CECFDD2" w14:textId="1DB92092" w:rsidR="00987B39" w:rsidRPr="005725FF" w:rsidRDefault="005725FF" w:rsidP="00DC6996">
            <w:pPr>
              <w:rPr>
                <w:rFonts w:ascii="Menlo Bold" w:eastAsia="MS Gothic" w:hAnsi="Menlo Bold" w:cs="Menlo Bold"/>
                <w:sz w:val="22"/>
                <w:szCs w:val="22"/>
              </w:rPr>
            </w:pPr>
            <w:r>
              <w:rPr>
                <w:rFonts w:ascii="Arial Narrow" w:hAnsi="Arial Narrow"/>
                <w:sz w:val="22"/>
                <w:szCs w:val="22"/>
              </w:rPr>
              <w:t xml:space="preserve">List allergies </w:t>
            </w:r>
          </w:p>
        </w:tc>
        <w:tc>
          <w:tcPr>
            <w:tcW w:w="5553" w:type="dxa"/>
            <w:gridSpan w:val="4"/>
            <w:shd w:val="clear" w:color="auto" w:fill="auto"/>
          </w:tcPr>
          <w:p w14:paraId="7BCD83DB" w14:textId="5D0EEF84" w:rsidR="005725FF" w:rsidRDefault="00987B39" w:rsidP="00987B39">
            <w:pPr>
              <w:rPr>
                <w:rFonts w:ascii="Arial Narrow" w:hAnsi="Arial Narrow"/>
                <w:sz w:val="22"/>
                <w:szCs w:val="22"/>
              </w:rPr>
            </w:pPr>
            <w:r w:rsidRPr="004B2801">
              <w:rPr>
                <w:rFonts w:ascii="Menlo Bold" w:eastAsia="MS Gothic" w:hAnsi="Menlo Bold" w:cs="Menlo Bold"/>
                <w:sz w:val="22"/>
                <w:szCs w:val="22"/>
              </w:rPr>
              <w:t>☐</w:t>
            </w:r>
            <w:r w:rsidRPr="004B2801">
              <w:rPr>
                <w:rFonts w:ascii="Arial Narrow" w:hAnsi="Arial Narrow"/>
                <w:sz w:val="22"/>
                <w:szCs w:val="22"/>
              </w:rPr>
              <w:t xml:space="preserve"> </w:t>
            </w:r>
            <w:r w:rsidR="00814525">
              <w:rPr>
                <w:rFonts w:ascii="Arial Narrow" w:hAnsi="Arial Narrow"/>
                <w:sz w:val="22"/>
                <w:szCs w:val="22"/>
              </w:rPr>
              <w:t xml:space="preserve">MAR </w:t>
            </w:r>
            <w:r w:rsidR="008A4BD7">
              <w:rPr>
                <w:rFonts w:ascii="Arial Narrow" w:hAnsi="Arial Narrow"/>
                <w:sz w:val="22"/>
                <w:szCs w:val="22"/>
              </w:rPr>
              <w:t>accessible</w:t>
            </w:r>
            <w:r w:rsidR="00C318C4">
              <w:rPr>
                <w:rFonts w:ascii="Arial Narrow" w:hAnsi="Arial Narrow"/>
                <w:sz w:val="22"/>
                <w:szCs w:val="22"/>
              </w:rPr>
              <w:t xml:space="preserve"> / on hand</w:t>
            </w:r>
            <w:r w:rsidR="008A4BD7">
              <w:rPr>
                <w:rFonts w:ascii="Arial Narrow" w:hAnsi="Arial Narrow"/>
                <w:sz w:val="22"/>
                <w:szCs w:val="22"/>
              </w:rPr>
              <w:t xml:space="preserve"> (</w:t>
            </w:r>
            <w:r w:rsidR="005725FF">
              <w:rPr>
                <w:rFonts w:ascii="Arial Narrow" w:hAnsi="Arial Narrow"/>
                <w:sz w:val="22"/>
                <w:szCs w:val="22"/>
              </w:rPr>
              <w:t>if required</w:t>
            </w:r>
            <w:r w:rsidR="00814525">
              <w:rPr>
                <w:rFonts w:ascii="Arial Narrow" w:hAnsi="Arial Narrow"/>
                <w:sz w:val="22"/>
                <w:szCs w:val="22"/>
              </w:rPr>
              <w:t xml:space="preserve"> for call</w:t>
            </w:r>
            <w:r w:rsidR="008A4BD7">
              <w:rPr>
                <w:rFonts w:ascii="Arial Narrow" w:hAnsi="Arial Narrow"/>
                <w:sz w:val="22"/>
                <w:szCs w:val="22"/>
              </w:rPr>
              <w:t>)</w:t>
            </w:r>
          </w:p>
          <w:p w14:paraId="1AD2307E" w14:textId="230F3349" w:rsidR="00987B39" w:rsidRPr="004B2801" w:rsidRDefault="00987B39" w:rsidP="00987B39">
            <w:pPr>
              <w:rPr>
                <w:rFonts w:ascii="Arial Narrow" w:hAnsi="Arial Narrow"/>
                <w:sz w:val="22"/>
                <w:szCs w:val="22"/>
              </w:rPr>
            </w:pPr>
            <w:r w:rsidRPr="004B2801">
              <w:rPr>
                <w:rFonts w:ascii="Menlo Bold" w:eastAsia="MS Gothic" w:hAnsi="Menlo Bold" w:cs="Menlo Bold"/>
                <w:sz w:val="22"/>
                <w:szCs w:val="22"/>
              </w:rPr>
              <w:t>☐</w:t>
            </w:r>
            <w:r w:rsidRPr="004B2801">
              <w:rPr>
                <w:rFonts w:ascii="Arial Narrow" w:hAnsi="Arial Narrow"/>
                <w:sz w:val="22"/>
                <w:szCs w:val="22"/>
              </w:rPr>
              <w:t xml:space="preserve"> </w:t>
            </w:r>
            <w:r w:rsidR="005725FF">
              <w:rPr>
                <w:rFonts w:ascii="Arial Narrow" w:hAnsi="Arial Narrow"/>
                <w:sz w:val="22"/>
                <w:szCs w:val="22"/>
              </w:rPr>
              <w:t>MOST designation</w:t>
            </w:r>
          </w:p>
        </w:tc>
      </w:tr>
      <w:tr w:rsidR="00454F0C" w:rsidRPr="004B2801" w14:paraId="6450907A" w14:textId="77777777" w:rsidTr="005725FF">
        <w:trPr>
          <w:cantSplit/>
          <w:trHeight w:val="380"/>
        </w:trPr>
        <w:tc>
          <w:tcPr>
            <w:tcW w:w="492" w:type="dxa"/>
            <w:vMerge w:val="restart"/>
            <w:shd w:val="clear" w:color="auto" w:fill="auto"/>
            <w:textDirection w:val="btLr"/>
            <w:vAlign w:val="center"/>
          </w:tcPr>
          <w:p w14:paraId="7ABDF9E4" w14:textId="4EDA1984" w:rsidR="00454F0C" w:rsidRPr="00277CD5" w:rsidRDefault="00454F0C" w:rsidP="00277CD5">
            <w:pPr>
              <w:ind w:left="113" w:right="113"/>
              <w:jc w:val="center"/>
              <w:rPr>
                <w:rFonts w:ascii="Arial Narrow" w:hAnsi="Arial Narrow"/>
                <w:b/>
                <w:color w:val="000000" w:themeColor="text1"/>
                <w:sz w:val="22"/>
                <w:szCs w:val="22"/>
              </w:rPr>
            </w:pPr>
            <w:r>
              <w:rPr>
                <w:rFonts w:ascii="Arial Narrow" w:hAnsi="Arial Narrow"/>
                <w:b/>
                <w:color w:val="000000" w:themeColor="text1"/>
                <w:sz w:val="22"/>
                <w:szCs w:val="22"/>
              </w:rPr>
              <w:t>ASSESS</w:t>
            </w:r>
          </w:p>
        </w:tc>
        <w:tc>
          <w:tcPr>
            <w:tcW w:w="2593" w:type="dxa"/>
            <w:gridSpan w:val="2"/>
            <w:shd w:val="clear" w:color="auto" w:fill="auto"/>
          </w:tcPr>
          <w:p w14:paraId="2CF612D1" w14:textId="77777777" w:rsidR="00454F0C" w:rsidRPr="004B2801" w:rsidRDefault="00454F0C" w:rsidP="005966CE">
            <w:pPr>
              <w:rPr>
                <w:rFonts w:ascii="Arial Narrow" w:hAnsi="Arial Narrow"/>
                <w:sz w:val="22"/>
                <w:szCs w:val="22"/>
              </w:rPr>
            </w:pPr>
            <w:r w:rsidRPr="004B2801">
              <w:rPr>
                <w:rFonts w:ascii="Arial Narrow" w:hAnsi="Arial Narrow"/>
                <w:sz w:val="22"/>
                <w:szCs w:val="22"/>
              </w:rPr>
              <w:t>Temp</w:t>
            </w:r>
          </w:p>
          <w:p w14:paraId="06BC0C52" w14:textId="5290C6CB" w:rsidR="00454F0C" w:rsidRPr="004B2801" w:rsidRDefault="00454F0C" w:rsidP="005966CE">
            <w:pPr>
              <w:rPr>
                <w:rFonts w:ascii="Arial Narrow" w:hAnsi="Arial Narrow"/>
                <w:sz w:val="22"/>
                <w:szCs w:val="22"/>
              </w:rPr>
            </w:pPr>
          </w:p>
        </w:tc>
        <w:tc>
          <w:tcPr>
            <w:tcW w:w="2410" w:type="dxa"/>
            <w:gridSpan w:val="2"/>
            <w:shd w:val="clear" w:color="auto" w:fill="auto"/>
          </w:tcPr>
          <w:p w14:paraId="773CAE1E" w14:textId="77777777" w:rsidR="00454F0C" w:rsidRPr="004B2801" w:rsidRDefault="00454F0C" w:rsidP="005966CE">
            <w:pPr>
              <w:rPr>
                <w:rFonts w:ascii="Arial Narrow" w:hAnsi="Arial Narrow"/>
                <w:sz w:val="22"/>
                <w:szCs w:val="22"/>
              </w:rPr>
            </w:pPr>
            <w:r w:rsidRPr="004B2801">
              <w:rPr>
                <w:rFonts w:ascii="Arial Narrow" w:hAnsi="Arial Narrow"/>
                <w:sz w:val="22"/>
                <w:szCs w:val="22"/>
              </w:rPr>
              <w:t xml:space="preserve">BP              </w:t>
            </w:r>
          </w:p>
          <w:p w14:paraId="773163FA" w14:textId="4881F3D2" w:rsidR="00454F0C" w:rsidRPr="004B2801" w:rsidRDefault="00454F0C" w:rsidP="005966CE">
            <w:pPr>
              <w:rPr>
                <w:rFonts w:ascii="Arial Narrow" w:hAnsi="Arial Narrow"/>
                <w:sz w:val="22"/>
                <w:szCs w:val="22"/>
              </w:rPr>
            </w:pPr>
            <w:r w:rsidRPr="004B2801">
              <w:rPr>
                <w:rFonts w:ascii="Arial Narrow" w:hAnsi="Arial Narrow"/>
                <w:sz w:val="22"/>
                <w:szCs w:val="22"/>
              </w:rPr>
              <w:t xml:space="preserve">                 </w:t>
            </w:r>
          </w:p>
        </w:tc>
        <w:tc>
          <w:tcPr>
            <w:tcW w:w="2618" w:type="dxa"/>
            <w:gridSpan w:val="4"/>
            <w:shd w:val="clear" w:color="auto" w:fill="auto"/>
          </w:tcPr>
          <w:p w14:paraId="365F5AFD" w14:textId="77777777" w:rsidR="00454F0C" w:rsidRPr="004B2801" w:rsidRDefault="00454F0C" w:rsidP="005966CE">
            <w:pPr>
              <w:rPr>
                <w:rFonts w:ascii="Arial Narrow" w:hAnsi="Arial Narrow"/>
                <w:sz w:val="22"/>
                <w:szCs w:val="22"/>
              </w:rPr>
            </w:pPr>
            <w:r w:rsidRPr="004B2801">
              <w:rPr>
                <w:rFonts w:ascii="Arial Narrow" w:hAnsi="Arial Narrow"/>
                <w:sz w:val="22"/>
                <w:szCs w:val="22"/>
              </w:rPr>
              <w:t>Pulse</w:t>
            </w:r>
          </w:p>
        </w:tc>
        <w:tc>
          <w:tcPr>
            <w:tcW w:w="3194" w:type="dxa"/>
            <w:shd w:val="clear" w:color="auto" w:fill="auto"/>
          </w:tcPr>
          <w:p w14:paraId="6528ABB8" w14:textId="13FC5C8A" w:rsidR="00454F0C" w:rsidRPr="004B2801" w:rsidRDefault="00454F0C" w:rsidP="005966CE">
            <w:pPr>
              <w:rPr>
                <w:rFonts w:ascii="Arial Narrow" w:hAnsi="Arial Narrow"/>
                <w:sz w:val="22"/>
                <w:szCs w:val="22"/>
              </w:rPr>
            </w:pPr>
            <w:r w:rsidRPr="004B2801">
              <w:rPr>
                <w:rFonts w:ascii="Arial Narrow" w:hAnsi="Arial Narrow"/>
                <w:sz w:val="22"/>
                <w:szCs w:val="22"/>
              </w:rPr>
              <w:t>SpO</w:t>
            </w:r>
            <w:r w:rsidRPr="004B2801">
              <w:rPr>
                <w:rFonts w:ascii="Arial Narrow" w:hAnsi="Arial Narrow"/>
                <w:sz w:val="22"/>
                <w:szCs w:val="22"/>
                <w:vertAlign w:val="subscript"/>
              </w:rPr>
              <w:t>2</w:t>
            </w:r>
          </w:p>
        </w:tc>
      </w:tr>
      <w:tr w:rsidR="00454F0C" w:rsidRPr="004B2801" w14:paraId="6E125EF2" w14:textId="77777777" w:rsidTr="005725FF">
        <w:trPr>
          <w:cantSplit/>
          <w:trHeight w:val="380"/>
        </w:trPr>
        <w:tc>
          <w:tcPr>
            <w:tcW w:w="492" w:type="dxa"/>
            <w:vMerge/>
            <w:shd w:val="clear" w:color="auto" w:fill="auto"/>
            <w:textDirection w:val="btLr"/>
            <w:vAlign w:val="center"/>
          </w:tcPr>
          <w:p w14:paraId="77178CD3" w14:textId="3C4BC8D6" w:rsidR="00454F0C" w:rsidRPr="00277CD5" w:rsidRDefault="00454F0C" w:rsidP="00277CD5">
            <w:pPr>
              <w:ind w:left="113" w:right="113"/>
              <w:jc w:val="center"/>
              <w:rPr>
                <w:rFonts w:ascii="Arial Narrow" w:hAnsi="Arial Narrow"/>
                <w:b/>
                <w:color w:val="000000" w:themeColor="text1"/>
                <w:sz w:val="22"/>
                <w:szCs w:val="22"/>
              </w:rPr>
            </w:pPr>
          </w:p>
        </w:tc>
        <w:tc>
          <w:tcPr>
            <w:tcW w:w="2593" w:type="dxa"/>
            <w:gridSpan w:val="2"/>
            <w:tcBorders>
              <w:bottom w:val="single" w:sz="4" w:space="0" w:color="auto"/>
            </w:tcBorders>
            <w:shd w:val="clear" w:color="auto" w:fill="auto"/>
          </w:tcPr>
          <w:p w14:paraId="32081168" w14:textId="7FA3A76C" w:rsidR="00454F0C" w:rsidRPr="004B2801" w:rsidRDefault="00454F0C" w:rsidP="005966CE">
            <w:pPr>
              <w:rPr>
                <w:rFonts w:ascii="Arial Narrow" w:hAnsi="Arial Narrow"/>
                <w:sz w:val="22"/>
                <w:szCs w:val="22"/>
              </w:rPr>
            </w:pPr>
            <w:proofErr w:type="spellStart"/>
            <w:r>
              <w:rPr>
                <w:rFonts w:ascii="Arial Narrow" w:hAnsi="Arial Narrow"/>
                <w:sz w:val="22"/>
                <w:szCs w:val="22"/>
              </w:rPr>
              <w:t>Resp</w:t>
            </w:r>
            <w:proofErr w:type="spellEnd"/>
          </w:p>
          <w:p w14:paraId="59F5F9D4" w14:textId="6DFA2FC9" w:rsidR="00454F0C" w:rsidRPr="004B2801" w:rsidRDefault="00454F0C" w:rsidP="005966CE">
            <w:pPr>
              <w:rPr>
                <w:rFonts w:ascii="Arial Narrow" w:hAnsi="Arial Narrow"/>
                <w:sz w:val="22"/>
                <w:szCs w:val="22"/>
              </w:rPr>
            </w:pPr>
          </w:p>
        </w:tc>
        <w:tc>
          <w:tcPr>
            <w:tcW w:w="8222" w:type="dxa"/>
            <w:gridSpan w:val="7"/>
            <w:tcBorders>
              <w:bottom w:val="single" w:sz="4" w:space="0" w:color="auto"/>
            </w:tcBorders>
            <w:shd w:val="clear" w:color="auto" w:fill="auto"/>
          </w:tcPr>
          <w:p w14:paraId="5D8262BA" w14:textId="6FC16890" w:rsidR="00454F0C" w:rsidRPr="004B2801" w:rsidRDefault="00456B13" w:rsidP="00DC6996">
            <w:pPr>
              <w:rPr>
                <w:rFonts w:ascii="Arial Narrow" w:hAnsi="Arial Narrow"/>
                <w:sz w:val="22"/>
                <w:szCs w:val="22"/>
              </w:rPr>
            </w:pPr>
            <w:r>
              <w:rPr>
                <w:rFonts w:ascii="Arial Narrow" w:hAnsi="Arial Narrow"/>
                <w:sz w:val="22"/>
                <w:szCs w:val="22"/>
              </w:rPr>
              <w:t>Other</w:t>
            </w:r>
            <w:r w:rsidR="00AC65F9">
              <w:rPr>
                <w:rFonts w:ascii="Arial Narrow" w:hAnsi="Arial Narrow"/>
                <w:sz w:val="22"/>
                <w:szCs w:val="22"/>
              </w:rPr>
              <w:t xml:space="preserve"> </w:t>
            </w:r>
          </w:p>
        </w:tc>
      </w:tr>
      <w:tr w:rsidR="00E03A0C" w:rsidRPr="004B2801" w14:paraId="5F76FC53" w14:textId="77777777" w:rsidTr="005725FF">
        <w:tc>
          <w:tcPr>
            <w:tcW w:w="492" w:type="dxa"/>
            <w:vMerge w:val="restart"/>
            <w:shd w:val="clear" w:color="auto" w:fill="auto"/>
            <w:textDirection w:val="btLr"/>
            <w:vAlign w:val="center"/>
          </w:tcPr>
          <w:p w14:paraId="6131BAFF" w14:textId="55685711" w:rsidR="00E03A0C" w:rsidRPr="00277CD5" w:rsidRDefault="00E03A0C" w:rsidP="00277CD5">
            <w:pPr>
              <w:ind w:left="113" w:right="113"/>
              <w:jc w:val="center"/>
              <w:rPr>
                <w:rFonts w:ascii="Arial Narrow" w:hAnsi="Arial Narrow"/>
                <w:b/>
                <w:color w:val="000000" w:themeColor="text1"/>
                <w:sz w:val="22"/>
                <w:szCs w:val="22"/>
              </w:rPr>
            </w:pPr>
            <w:r>
              <w:rPr>
                <w:rFonts w:ascii="Arial Narrow" w:hAnsi="Arial Narrow"/>
                <w:b/>
                <w:color w:val="000000" w:themeColor="text1"/>
                <w:sz w:val="22"/>
                <w:szCs w:val="22"/>
              </w:rPr>
              <w:t>RECOMMENDATION</w:t>
            </w:r>
          </w:p>
        </w:tc>
        <w:tc>
          <w:tcPr>
            <w:tcW w:w="10815" w:type="dxa"/>
            <w:gridSpan w:val="9"/>
            <w:shd w:val="clear" w:color="auto" w:fill="auto"/>
          </w:tcPr>
          <w:p w14:paraId="3E87ADE7" w14:textId="534806BF" w:rsidR="00E03A0C" w:rsidRDefault="00E03A0C" w:rsidP="00DC6996">
            <w:pPr>
              <w:spacing w:before="100" w:after="100"/>
              <w:rPr>
                <w:rFonts w:ascii="Arial Narrow" w:hAnsi="Arial Narrow"/>
                <w:b/>
                <w:sz w:val="22"/>
                <w:szCs w:val="22"/>
              </w:rPr>
            </w:pPr>
            <w:r>
              <w:rPr>
                <w:rFonts w:ascii="Arial Narrow" w:hAnsi="Arial Narrow"/>
                <w:b/>
                <w:sz w:val="22"/>
                <w:szCs w:val="22"/>
              </w:rPr>
              <w:t>Nursing Recommendations</w:t>
            </w:r>
          </w:p>
          <w:p w14:paraId="7EBDF2AA" w14:textId="5A0BD3BB" w:rsidR="008E398C" w:rsidRDefault="008E398C" w:rsidP="00DC6996">
            <w:pPr>
              <w:spacing w:before="100" w:after="100"/>
              <w:rPr>
                <w:rFonts w:ascii="Arial Narrow" w:hAnsi="Arial Narrow"/>
                <w:b/>
                <w:sz w:val="22"/>
                <w:szCs w:val="22"/>
              </w:rPr>
            </w:pPr>
            <w:r>
              <w:rPr>
                <w:rFonts w:ascii="Arial Narrow" w:hAnsi="Arial Narrow"/>
                <w:b/>
                <w:sz w:val="22"/>
                <w:szCs w:val="22"/>
              </w:rPr>
              <w:t xml:space="preserve"> </w:t>
            </w:r>
          </w:p>
          <w:p w14:paraId="12C68A13" w14:textId="77777777" w:rsidR="008E398C" w:rsidRPr="008E398C" w:rsidRDefault="008E398C" w:rsidP="00DC6996">
            <w:pPr>
              <w:spacing w:before="100" w:after="100"/>
              <w:rPr>
                <w:rFonts w:ascii="Arial Narrow" w:hAnsi="Arial Narrow"/>
                <w:b/>
                <w:sz w:val="22"/>
                <w:szCs w:val="22"/>
              </w:rPr>
            </w:pPr>
          </w:p>
          <w:p w14:paraId="0DDB3B76" w14:textId="77777777" w:rsidR="00E03A0C" w:rsidRDefault="00E03A0C" w:rsidP="006D55BA">
            <w:pPr>
              <w:spacing w:before="100" w:after="100"/>
              <w:rPr>
                <w:rFonts w:ascii="Arial Narrow" w:hAnsi="Arial Narrow"/>
                <w:b/>
                <w:sz w:val="22"/>
                <w:szCs w:val="22"/>
              </w:rPr>
            </w:pPr>
          </w:p>
          <w:p w14:paraId="4BDFB030" w14:textId="541F37D2" w:rsidR="00194984" w:rsidRPr="004B2801" w:rsidRDefault="00194984" w:rsidP="006D55BA">
            <w:pPr>
              <w:spacing w:before="100" w:after="100"/>
              <w:rPr>
                <w:rFonts w:ascii="Arial Narrow" w:hAnsi="Arial Narrow"/>
                <w:b/>
                <w:sz w:val="22"/>
                <w:szCs w:val="22"/>
              </w:rPr>
            </w:pPr>
          </w:p>
        </w:tc>
      </w:tr>
      <w:tr w:rsidR="00E03A0C" w:rsidRPr="004B2801" w14:paraId="542ACC51" w14:textId="77777777" w:rsidTr="005725FF">
        <w:tc>
          <w:tcPr>
            <w:tcW w:w="492" w:type="dxa"/>
            <w:vMerge/>
            <w:shd w:val="clear" w:color="auto" w:fill="auto"/>
          </w:tcPr>
          <w:p w14:paraId="4580FEE7" w14:textId="5813586C" w:rsidR="00E03A0C" w:rsidRPr="004B2801" w:rsidRDefault="00E03A0C" w:rsidP="005966CE">
            <w:pPr>
              <w:rPr>
                <w:rFonts w:ascii="Arial Narrow" w:hAnsi="Arial Narrow"/>
                <w:sz w:val="22"/>
                <w:szCs w:val="22"/>
              </w:rPr>
            </w:pPr>
          </w:p>
        </w:tc>
        <w:tc>
          <w:tcPr>
            <w:tcW w:w="10815" w:type="dxa"/>
            <w:gridSpan w:val="9"/>
            <w:shd w:val="clear" w:color="auto" w:fill="auto"/>
          </w:tcPr>
          <w:p w14:paraId="4775E3E9" w14:textId="44BCDB9E" w:rsidR="008E398C" w:rsidRPr="00AC65F9" w:rsidRDefault="00987B39" w:rsidP="008E398C">
            <w:pPr>
              <w:rPr>
                <w:rFonts w:ascii="Arial Narrow" w:hAnsi="Arial Narrow"/>
                <w:b/>
                <w:sz w:val="22"/>
                <w:szCs w:val="22"/>
              </w:rPr>
            </w:pPr>
            <w:r>
              <w:rPr>
                <w:rFonts w:ascii="Arial Narrow" w:hAnsi="Arial Narrow"/>
                <w:sz w:val="22"/>
                <w:szCs w:val="22"/>
              </w:rPr>
              <w:t>Name/d</w:t>
            </w:r>
            <w:r w:rsidR="00E03A0C" w:rsidRPr="004B2801">
              <w:rPr>
                <w:rFonts w:ascii="Arial Narrow" w:hAnsi="Arial Narrow"/>
                <w:sz w:val="22"/>
                <w:szCs w:val="22"/>
              </w:rPr>
              <w:t xml:space="preserve">esignation </w:t>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8E398C">
              <w:rPr>
                <w:rFonts w:ascii="Arial Narrow" w:hAnsi="Arial Narrow"/>
                <w:sz w:val="22"/>
                <w:szCs w:val="22"/>
              </w:rPr>
              <w:tab/>
            </w:r>
            <w:r w:rsidR="005C041E">
              <w:rPr>
                <w:rFonts w:ascii="Arial Narrow" w:hAnsi="Arial Narrow"/>
                <w:sz w:val="22"/>
                <w:szCs w:val="22"/>
              </w:rPr>
              <w:t xml:space="preserve">    </w:t>
            </w:r>
            <w:r w:rsidR="008E398C" w:rsidRPr="00987B39">
              <w:rPr>
                <w:rFonts w:ascii="Arial Narrow" w:hAnsi="Arial Narrow"/>
                <w:sz w:val="22"/>
                <w:szCs w:val="22"/>
              </w:rPr>
              <w:t xml:space="preserve">Phone &amp; </w:t>
            </w:r>
            <w:r w:rsidR="00C57DE4" w:rsidRPr="00987B39">
              <w:rPr>
                <w:rFonts w:ascii="Arial Narrow" w:hAnsi="Arial Narrow"/>
                <w:sz w:val="22"/>
                <w:szCs w:val="22"/>
              </w:rPr>
              <w:t>l</w:t>
            </w:r>
            <w:r w:rsidR="008E398C" w:rsidRPr="00987B39">
              <w:rPr>
                <w:rFonts w:ascii="Arial Narrow" w:hAnsi="Arial Narrow"/>
                <w:sz w:val="22"/>
                <w:szCs w:val="22"/>
              </w:rPr>
              <w:t>ocal</w:t>
            </w:r>
          </w:p>
          <w:p w14:paraId="00BFABB4" w14:textId="11492642" w:rsidR="006D55BA" w:rsidRPr="004B2801" w:rsidRDefault="006D55BA" w:rsidP="00E03A0C">
            <w:pPr>
              <w:rPr>
                <w:rFonts w:ascii="Arial Narrow" w:hAnsi="Arial Narrow"/>
                <w:sz w:val="22"/>
                <w:szCs w:val="22"/>
              </w:rPr>
            </w:pPr>
          </w:p>
        </w:tc>
      </w:tr>
    </w:tbl>
    <w:p w14:paraId="6F1B34B1" w14:textId="01C14F75" w:rsidR="00515D52" w:rsidRPr="005966CE" w:rsidRDefault="00515D52" w:rsidP="005966CE">
      <w:pPr>
        <w:rPr>
          <w:rFonts w:ascii="Arial Narrow" w:hAnsi="Arial Narrow"/>
          <w:sz w:val="10"/>
          <w:szCs w:val="10"/>
        </w:rPr>
      </w:pPr>
    </w:p>
    <w:tbl>
      <w:tblPr>
        <w:tblStyle w:val="TableGrid"/>
        <w:tblW w:w="0" w:type="auto"/>
        <w:tblLook w:val="04A0" w:firstRow="1" w:lastRow="0" w:firstColumn="1" w:lastColumn="0" w:noHBand="0" w:noVBand="1"/>
      </w:tblPr>
      <w:tblGrid>
        <w:gridCol w:w="11096"/>
      </w:tblGrid>
      <w:tr w:rsidR="00456B13" w:rsidRPr="004B2801" w14:paraId="19FFCBBE" w14:textId="77777777" w:rsidTr="005C041E">
        <w:trPr>
          <w:trHeight w:val="1663"/>
        </w:trPr>
        <w:tc>
          <w:tcPr>
            <w:tcW w:w="11307" w:type="dxa"/>
            <w:tcBorders>
              <w:bottom w:val="single" w:sz="4" w:space="0" w:color="auto"/>
            </w:tcBorders>
          </w:tcPr>
          <w:p w14:paraId="3C73C1E3" w14:textId="1D4ACEAF" w:rsidR="000400AE" w:rsidRPr="000400AE" w:rsidRDefault="00676792" w:rsidP="00DC6996">
            <w:pPr>
              <w:spacing w:before="100" w:after="100"/>
              <w:rPr>
                <w:rFonts w:ascii="Arial Narrow" w:hAnsi="Arial Narrow"/>
                <w:b/>
                <w:sz w:val="22"/>
                <w:szCs w:val="22"/>
              </w:rPr>
            </w:pPr>
            <w:r>
              <w:rPr>
                <w:rFonts w:ascii="Arial Narrow" w:hAnsi="Arial Narrow"/>
                <w:b/>
                <w:sz w:val="22"/>
                <w:szCs w:val="22"/>
              </w:rPr>
              <w:t xml:space="preserve">On-Call </w:t>
            </w:r>
            <w:r w:rsidR="000400AE">
              <w:rPr>
                <w:rFonts w:ascii="Arial Narrow" w:hAnsi="Arial Narrow"/>
                <w:b/>
                <w:sz w:val="22"/>
                <w:szCs w:val="22"/>
              </w:rPr>
              <w:t xml:space="preserve">Physician Response   </w:t>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r w:rsidR="005C041E">
              <w:rPr>
                <w:rFonts w:ascii="Arial Narrow" w:hAnsi="Arial Narrow"/>
                <w:b/>
                <w:sz w:val="22"/>
                <w:szCs w:val="22"/>
              </w:rPr>
              <w:tab/>
            </w:r>
            <w:proofErr w:type="spellStart"/>
            <w:r w:rsidR="005C041E">
              <w:rPr>
                <w:rFonts w:ascii="Arial Narrow" w:hAnsi="Arial Narrow"/>
                <w:sz w:val="22"/>
                <w:szCs w:val="22"/>
              </w:rPr>
              <w:t>Response</w:t>
            </w:r>
            <w:proofErr w:type="spellEnd"/>
            <w:r w:rsidR="005C041E">
              <w:rPr>
                <w:rFonts w:ascii="Arial Narrow" w:hAnsi="Arial Narrow"/>
                <w:sz w:val="22"/>
                <w:szCs w:val="22"/>
              </w:rPr>
              <w:t xml:space="preserve"> </w:t>
            </w:r>
            <w:r w:rsidR="005C041E" w:rsidRPr="00987B39">
              <w:rPr>
                <w:rFonts w:ascii="Arial Narrow" w:hAnsi="Arial Narrow"/>
                <w:sz w:val="22"/>
                <w:szCs w:val="22"/>
              </w:rPr>
              <w:t>time</w:t>
            </w:r>
          </w:p>
          <w:p w14:paraId="0E5F2E85" w14:textId="77777777" w:rsidR="00857E3B" w:rsidRDefault="00857E3B" w:rsidP="00DC6996">
            <w:pPr>
              <w:spacing w:before="100" w:after="100"/>
              <w:rPr>
                <w:rFonts w:ascii="Arial Narrow" w:hAnsi="Arial Narrow"/>
                <w:b/>
                <w:sz w:val="22"/>
                <w:szCs w:val="22"/>
              </w:rPr>
            </w:pPr>
          </w:p>
          <w:p w14:paraId="2B5D985B" w14:textId="77777777" w:rsidR="008E398C" w:rsidRDefault="008E398C" w:rsidP="00DC6996">
            <w:pPr>
              <w:spacing w:before="100" w:after="100"/>
              <w:rPr>
                <w:rFonts w:ascii="Arial Narrow" w:hAnsi="Arial Narrow"/>
                <w:b/>
                <w:sz w:val="22"/>
                <w:szCs w:val="22"/>
              </w:rPr>
            </w:pPr>
          </w:p>
          <w:p w14:paraId="2E84C8F4" w14:textId="77777777" w:rsidR="00456B13" w:rsidRDefault="00456B13" w:rsidP="00194984">
            <w:pPr>
              <w:spacing w:before="100" w:after="100"/>
              <w:rPr>
                <w:rFonts w:ascii="Arial Narrow" w:hAnsi="Arial Narrow"/>
                <w:b/>
                <w:sz w:val="22"/>
                <w:szCs w:val="22"/>
              </w:rPr>
            </w:pPr>
          </w:p>
          <w:p w14:paraId="028095CF" w14:textId="12B808C8" w:rsidR="00194984" w:rsidRPr="004165FF" w:rsidRDefault="004165FF" w:rsidP="004165FF">
            <w:pPr>
              <w:rPr>
                <w:rFonts w:ascii="Arial Narrow" w:eastAsia="MS Gothic" w:hAnsi="Arial Narrow" w:cs="Menlo Bold"/>
                <w:sz w:val="22"/>
                <w:szCs w:val="22"/>
              </w:rPr>
            </w:pPr>
            <w:r w:rsidRPr="000400AE">
              <w:rPr>
                <w:rFonts w:ascii="Menlo Regular" w:eastAsia="MS Gothic" w:hAnsi="Menlo Regular" w:cs="Menlo Regular"/>
                <w:sz w:val="22"/>
                <w:szCs w:val="22"/>
              </w:rPr>
              <w:t>☐</w:t>
            </w:r>
            <w:r>
              <w:rPr>
                <w:rFonts w:ascii="Menlo Regular" w:eastAsia="MS Gothic" w:hAnsi="Menlo Regular" w:cs="Menlo Regular"/>
                <w:sz w:val="22"/>
                <w:szCs w:val="22"/>
              </w:rPr>
              <w:t xml:space="preserve"> </w:t>
            </w:r>
            <w:r w:rsidRPr="004165FF">
              <w:rPr>
                <w:rFonts w:ascii="Arial Narrow" w:eastAsia="MS Gothic" w:hAnsi="Arial Narrow" w:cs="Menlo Regular"/>
                <w:sz w:val="22"/>
                <w:szCs w:val="22"/>
              </w:rPr>
              <w:t>F</w:t>
            </w:r>
            <w:r>
              <w:rPr>
                <w:rFonts w:ascii="Arial Narrow" w:eastAsia="MS Gothic" w:hAnsi="Arial Narrow" w:cs="Menlo Bold"/>
                <w:sz w:val="22"/>
                <w:szCs w:val="22"/>
              </w:rPr>
              <w:t xml:space="preserve">ax completed form to on-call physician for their records </w:t>
            </w:r>
          </w:p>
        </w:tc>
      </w:tr>
      <w:tr w:rsidR="005C041E" w:rsidRPr="004B2801" w14:paraId="65E3B823" w14:textId="77777777" w:rsidTr="005C041E">
        <w:trPr>
          <w:trHeight w:val="63"/>
        </w:trPr>
        <w:tc>
          <w:tcPr>
            <w:tcW w:w="11307" w:type="dxa"/>
            <w:tcBorders>
              <w:top w:val="single" w:sz="4" w:space="0" w:color="auto"/>
              <w:left w:val="nil"/>
              <w:bottom w:val="single" w:sz="4" w:space="0" w:color="auto"/>
              <w:right w:val="nil"/>
            </w:tcBorders>
          </w:tcPr>
          <w:p w14:paraId="10E2BFC6" w14:textId="2370244B" w:rsidR="005C041E" w:rsidRPr="00FD153F" w:rsidRDefault="00676792" w:rsidP="005966CE">
            <w:pPr>
              <w:rPr>
                <w:rFonts w:ascii="Arial Narrow" w:hAnsi="Arial Narrow"/>
                <w:sz w:val="10"/>
                <w:szCs w:val="10"/>
              </w:rPr>
            </w:pPr>
            <w:r>
              <w:rPr>
                <w:rFonts w:ascii="Arial Narrow" w:hAnsi="Arial Narrow"/>
                <w:sz w:val="10"/>
                <w:szCs w:val="10"/>
              </w:rPr>
              <w:tab/>
            </w:r>
          </w:p>
        </w:tc>
      </w:tr>
      <w:tr w:rsidR="005048B9" w:rsidRPr="004B2801" w14:paraId="0F752519" w14:textId="77777777" w:rsidTr="00371B49">
        <w:trPr>
          <w:trHeight w:val="1154"/>
        </w:trPr>
        <w:tc>
          <w:tcPr>
            <w:tcW w:w="11307" w:type="dxa"/>
            <w:tcBorders>
              <w:top w:val="single" w:sz="4" w:space="0" w:color="auto"/>
              <w:left w:val="single" w:sz="4" w:space="0" w:color="auto"/>
              <w:bottom w:val="single" w:sz="4" w:space="0" w:color="auto"/>
              <w:right w:val="single" w:sz="4" w:space="0" w:color="auto"/>
            </w:tcBorders>
          </w:tcPr>
          <w:p w14:paraId="1C014982" w14:textId="40A72B84" w:rsidR="00377DD8" w:rsidRPr="00FD153F" w:rsidRDefault="00377DD8" w:rsidP="005966CE">
            <w:pPr>
              <w:rPr>
                <w:rFonts w:ascii="Arial Narrow" w:hAnsi="Arial Narrow"/>
                <w:sz w:val="10"/>
                <w:szCs w:val="10"/>
              </w:rPr>
            </w:pPr>
          </w:p>
          <w:p w14:paraId="30831109" w14:textId="53C10F5E" w:rsidR="00371B49" w:rsidRDefault="00676792" w:rsidP="000400AE">
            <w:pPr>
              <w:rPr>
                <w:rFonts w:ascii="Arial Narrow" w:hAnsi="Arial Narrow"/>
                <w:sz w:val="22"/>
                <w:szCs w:val="22"/>
              </w:rPr>
            </w:pPr>
            <w:r>
              <w:rPr>
                <w:rFonts w:ascii="Arial Narrow" w:hAnsi="Arial Narrow"/>
                <w:b/>
                <w:sz w:val="22"/>
                <w:szCs w:val="22"/>
              </w:rPr>
              <w:t xml:space="preserve">Summary </w:t>
            </w:r>
            <w:r w:rsidR="00857E3B" w:rsidRPr="000400AE">
              <w:rPr>
                <w:rFonts w:ascii="Arial Narrow" w:hAnsi="Arial Narrow"/>
                <w:b/>
                <w:sz w:val="22"/>
                <w:szCs w:val="22"/>
              </w:rPr>
              <w:t>Communication to MRP</w:t>
            </w:r>
            <w:r w:rsidR="008E398C">
              <w:rPr>
                <w:rFonts w:ascii="Arial Narrow" w:hAnsi="Arial Narrow"/>
                <w:b/>
                <w:sz w:val="22"/>
                <w:szCs w:val="22"/>
              </w:rPr>
              <w:t xml:space="preserve"> </w:t>
            </w:r>
            <w:r w:rsidR="00371B49">
              <w:rPr>
                <w:rFonts w:ascii="Arial Narrow" w:hAnsi="Arial Narrow"/>
                <w:sz w:val="22"/>
                <w:szCs w:val="22"/>
              </w:rPr>
              <w:t>Fax completed form</w:t>
            </w:r>
            <w:r w:rsidR="004165FF">
              <w:rPr>
                <w:rFonts w:ascii="Arial Narrow" w:hAnsi="Arial Narrow"/>
                <w:sz w:val="22"/>
                <w:szCs w:val="22"/>
              </w:rPr>
              <w:t xml:space="preserve"> to MRP</w:t>
            </w:r>
            <w:r w:rsidR="000400AE">
              <w:rPr>
                <w:rFonts w:ascii="Arial Narrow" w:hAnsi="Arial Narrow"/>
                <w:sz w:val="22"/>
                <w:szCs w:val="22"/>
              </w:rPr>
              <w:tab/>
            </w:r>
            <w:r w:rsidR="000400AE">
              <w:rPr>
                <w:rFonts w:ascii="Arial Narrow" w:hAnsi="Arial Narrow"/>
                <w:sz w:val="22"/>
                <w:szCs w:val="22"/>
              </w:rPr>
              <w:tab/>
            </w:r>
            <w:r w:rsidR="000400AE">
              <w:rPr>
                <w:rFonts w:ascii="Arial Narrow" w:hAnsi="Arial Narrow"/>
                <w:sz w:val="22"/>
                <w:szCs w:val="22"/>
              </w:rPr>
              <w:tab/>
            </w:r>
            <w:r w:rsidR="00371B49">
              <w:rPr>
                <w:rFonts w:ascii="Arial Narrow" w:hAnsi="Arial Narrow"/>
                <w:sz w:val="22"/>
                <w:szCs w:val="22"/>
              </w:rPr>
              <w:tab/>
            </w:r>
            <w:r w:rsidR="00371B49">
              <w:rPr>
                <w:rFonts w:ascii="Arial Narrow" w:hAnsi="Arial Narrow"/>
                <w:sz w:val="22"/>
                <w:szCs w:val="22"/>
              </w:rPr>
              <w:tab/>
            </w:r>
            <w:r>
              <w:rPr>
                <w:rFonts w:ascii="Arial Narrow" w:hAnsi="Arial Narrow"/>
                <w:sz w:val="22"/>
                <w:szCs w:val="22"/>
              </w:rPr>
              <w:t xml:space="preserve">              </w:t>
            </w:r>
            <w:r w:rsidR="008E398C" w:rsidRPr="00987B39">
              <w:rPr>
                <w:rFonts w:ascii="Arial Narrow" w:hAnsi="Arial Narrow"/>
                <w:sz w:val="22"/>
                <w:szCs w:val="22"/>
              </w:rPr>
              <w:t xml:space="preserve">Fax </w:t>
            </w:r>
            <w:r w:rsidR="00C57DE4" w:rsidRPr="00987B39">
              <w:rPr>
                <w:rFonts w:ascii="Arial Narrow" w:hAnsi="Arial Narrow"/>
                <w:sz w:val="22"/>
                <w:szCs w:val="22"/>
              </w:rPr>
              <w:t>date/t</w:t>
            </w:r>
            <w:r w:rsidR="008E398C" w:rsidRPr="00987B39">
              <w:rPr>
                <w:rFonts w:ascii="Arial Narrow" w:hAnsi="Arial Narrow"/>
                <w:sz w:val="22"/>
                <w:szCs w:val="22"/>
              </w:rPr>
              <w:t>ime</w:t>
            </w:r>
            <w:r w:rsidR="000400AE">
              <w:rPr>
                <w:rFonts w:ascii="Arial Narrow" w:hAnsi="Arial Narrow"/>
                <w:sz w:val="22"/>
                <w:szCs w:val="22"/>
              </w:rPr>
              <w:tab/>
            </w:r>
          </w:p>
          <w:p w14:paraId="3A31C590" w14:textId="77777777" w:rsidR="004165FF" w:rsidRDefault="004165FF" w:rsidP="000400AE">
            <w:pPr>
              <w:rPr>
                <w:rFonts w:ascii="Arial Narrow" w:hAnsi="Arial Narrow"/>
                <w:sz w:val="22"/>
                <w:szCs w:val="22"/>
              </w:rPr>
            </w:pPr>
          </w:p>
          <w:p w14:paraId="23DC1DA7" w14:textId="00D2C2AD" w:rsidR="005C041E" w:rsidRDefault="000400AE" w:rsidP="000400AE">
            <w:pPr>
              <w:rPr>
                <w:rFonts w:ascii="Menlo Bold" w:eastAsia="MS Gothic" w:hAnsi="Menlo Bold" w:cs="Menlo Bold"/>
                <w:sz w:val="22"/>
                <w:szCs w:val="22"/>
              </w:rPr>
            </w:pPr>
            <w:r w:rsidRPr="000400AE">
              <w:rPr>
                <w:rFonts w:ascii="Menlo Regular" w:eastAsia="MS Gothic" w:hAnsi="Menlo Regular" w:cs="Menlo Regular"/>
                <w:sz w:val="22"/>
                <w:szCs w:val="22"/>
              </w:rPr>
              <w:t>☐</w:t>
            </w:r>
            <w:r w:rsidRPr="000400AE">
              <w:rPr>
                <w:rFonts w:ascii="Arial Narrow" w:eastAsia="MS Gothic" w:hAnsi="Arial Narrow" w:cs="Menlo Bold"/>
                <w:sz w:val="22"/>
                <w:szCs w:val="22"/>
              </w:rPr>
              <w:t xml:space="preserve"> </w:t>
            </w:r>
            <w:r w:rsidR="005C041E">
              <w:rPr>
                <w:rFonts w:ascii="Arial Narrow" w:eastAsia="MS Gothic" w:hAnsi="Arial Narrow" w:cs="Menlo Bold"/>
                <w:sz w:val="22"/>
                <w:szCs w:val="22"/>
              </w:rPr>
              <w:t xml:space="preserve"> </w:t>
            </w:r>
            <w:r w:rsidR="005C041E">
              <w:rPr>
                <w:rFonts w:ascii="Arial Narrow" w:eastAsia="MS Gothic" w:hAnsi="Arial Narrow" w:cs="Menlo Bold"/>
                <w:b/>
                <w:sz w:val="22"/>
                <w:szCs w:val="22"/>
              </w:rPr>
              <w:t>Follow</w:t>
            </w:r>
            <w:r w:rsidRPr="000400AE">
              <w:rPr>
                <w:rFonts w:ascii="Arial Narrow" w:eastAsia="MS Gothic" w:hAnsi="Arial Narrow" w:cs="Menlo Bold"/>
                <w:b/>
                <w:sz w:val="22"/>
                <w:szCs w:val="22"/>
              </w:rPr>
              <w:t xml:space="preserve"> up required</w:t>
            </w:r>
            <w:r>
              <w:rPr>
                <w:rFonts w:ascii="Menlo Bold" w:eastAsia="MS Gothic" w:hAnsi="Menlo Bold" w:cs="Menlo Bold"/>
                <w:sz w:val="22"/>
                <w:szCs w:val="22"/>
              </w:rPr>
              <w:t xml:space="preserve"> </w:t>
            </w:r>
          </w:p>
          <w:p w14:paraId="6C4E6931" w14:textId="77777777" w:rsidR="00371B49" w:rsidRDefault="000400AE" w:rsidP="00371B49">
            <w:pPr>
              <w:rPr>
                <w:rFonts w:ascii="Arial Narrow" w:eastAsia="MS Gothic" w:hAnsi="Arial Narrow" w:cs="Menlo Bold"/>
                <w:sz w:val="22"/>
                <w:szCs w:val="22"/>
              </w:rPr>
            </w:pPr>
            <w:r w:rsidRPr="000400AE">
              <w:rPr>
                <w:rFonts w:ascii="Menlo Regular" w:eastAsia="MS Gothic" w:hAnsi="Menlo Regular" w:cs="Menlo Regular"/>
                <w:sz w:val="22"/>
                <w:szCs w:val="22"/>
              </w:rPr>
              <w:t>☐</w:t>
            </w:r>
            <w:r w:rsidR="005C041E">
              <w:rPr>
                <w:rFonts w:ascii="Menlo Regular" w:eastAsia="MS Gothic" w:hAnsi="Menlo Regular" w:cs="Menlo Regular"/>
                <w:sz w:val="22"/>
                <w:szCs w:val="22"/>
              </w:rPr>
              <w:t xml:space="preserve"> F</w:t>
            </w:r>
            <w:r w:rsidRPr="000400AE">
              <w:rPr>
                <w:rFonts w:ascii="Arial Narrow" w:eastAsia="MS Gothic" w:hAnsi="Arial Narrow" w:cs="Menlo Bold"/>
                <w:sz w:val="22"/>
                <w:szCs w:val="22"/>
              </w:rPr>
              <w:t xml:space="preserve">or your information </w:t>
            </w:r>
            <w:r w:rsidR="00371B49">
              <w:rPr>
                <w:rFonts w:ascii="Arial Narrow" w:eastAsia="MS Gothic" w:hAnsi="Arial Narrow" w:cs="Menlo Bold"/>
                <w:sz w:val="22"/>
                <w:szCs w:val="22"/>
              </w:rPr>
              <w:t xml:space="preserve">only  </w:t>
            </w:r>
            <w:r>
              <w:rPr>
                <w:rFonts w:ascii="Arial Narrow" w:eastAsia="MS Gothic" w:hAnsi="Arial Narrow" w:cs="Menlo Bold"/>
                <w:sz w:val="22"/>
                <w:szCs w:val="22"/>
              </w:rPr>
              <w:tab/>
            </w:r>
          </w:p>
          <w:p w14:paraId="17267A62" w14:textId="77777777" w:rsidR="004165FF" w:rsidRDefault="004165FF" w:rsidP="00371B49">
            <w:pPr>
              <w:rPr>
                <w:rFonts w:ascii="Arial Narrow" w:eastAsia="MS Gothic" w:hAnsi="Arial Narrow" w:cs="Menlo Bold"/>
                <w:sz w:val="22"/>
                <w:szCs w:val="22"/>
              </w:rPr>
            </w:pPr>
          </w:p>
          <w:p w14:paraId="34612FD7" w14:textId="2A31510A" w:rsidR="004165FF" w:rsidRPr="00371B49" w:rsidRDefault="004165FF" w:rsidP="00371B49">
            <w:pPr>
              <w:rPr>
                <w:rFonts w:ascii="Arial Narrow" w:eastAsia="MS Gothic" w:hAnsi="Arial Narrow" w:cs="Menlo Bold"/>
                <w:sz w:val="22"/>
                <w:szCs w:val="22"/>
              </w:rPr>
            </w:pPr>
          </w:p>
        </w:tc>
      </w:tr>
      <w:tr w:rsidR="00371B49" w:rsidRPr="004B2801" w14:paraId="6610BCE8" w14:textId="77777777" w:rsidTr="00371B49">
        <w:trPr>
          <w:trHeight w:val="63"/>
        </w:trPr>
        <w:tc>
          <w:tcPr>
            <w:tcW w:w="11307" w:type="dxa"/>
            <w:tcBorders>
              <w:top w:val="nil"/>
              <w:left w:val="nil"/>
              <w:bottom w:val="nil"/>
              <w:right w:val="nil"/>
            </w:tcBorders>
          </w:tcPr>
          <w:p w14:paraId="456F9E17" w14:textId="77777777" w:rsidR="00371B49" w:rsidRDefault="00371B49" w:rsidP="005966CE">
            <w:pPr>
              <w:rPr>
                <w:rFonts w:ascii="Arial Narrow" w:hAnsi="Arial Narrow"/>
                <w:sz w:val="10"/>
                <w:szCs w:val="10"/>
              </w:rPr>
            </w:pPr>
          </w:p>
        </w:tc>
      </w:tr>
    </w:tbl>
    <w:p w14:paraId="07751826" w14:textId="34F20B77" w:rsidR="003759C3" w:rsidRPr="002253F3" w:rsidRDefault="00785C25" w:rsidP="005966CE">
      <w:pPr>
        <w:rPr>
          <w:rFonts w:ascii="Arial Narrow" w:hAnsi="Arial Narrow"/>
          <w:b/>
          <w:sz w:val="32"/>
          <w:szCs w:val="32"/>
        </w:rPr>
      </w:pPr>
      <w:r w:rsidRPr="002253F3">
        <w:rPr>
          <w:rFonts w:ascii="Arial Narrow" w:hAnsi="Arial Narrow"/>
          <w:b/>
          <w:sz w:val="32"/>
          <w:szCs w:val="32"/>
        </w:rPr>
        <w:t>Instructions for Compl</w:t>
      </w:r>
      <w:r w:rsidR="00C318C4">
        <w:rPr>
          <w:rFonts w:ascii="Arial Narrow" w:hAnsi="Arial Narrow"/>
          <w:b/>
          <w:sz w:val="32"/>
          <w:szCs w:val="32"/>
        </w:rPr>
        <w:t xml:space="preserve">eting </w:t>
      </w:r>
      <w:r w:rsidRPr="002253F3">
        <w:rPr>
          <w:rFonts w:ascii="Arial Narrow" w:hAnsi="Arial Narrow"/>
          <w:b/>
          <w:sz w:val="32"/>
          <w:szCs w:val="32"/>
        </w:rPr>
        <w:t>the After</w:t>
      </w:r>
      <w:r w:rsidR="00FF4032">
        <w:rPr>
          <w:rFonts w:ascii="Arial Narrow" w:hAnsi="Arial Narrow"/>
          <w:b/>
          <w:sz w:val="32"/>
          <w:szCs w:val="32"/>
        </w:rPr>
        <w:t>-</w:t>
      </w:r>
      <w:r w:rsidRPr="002253F3">
        <w:rPr>
          <w:rFonts w:ascii="Arial Narrow" w:hAnsi="Arial Narrow"/>
          <w:b/>
          <w:sz w:val="32"/>
          <w:szCs w:val="32"/>
        </w:rPr>
        <w:t xml:space="preserve">Hours </w:t>
      </w:r>
      <w:r w:rsidR="005C041E" w:rsidRPr="002253F3">
        <w:rPr>
          <w:rFonts w:ascii="Arial Narrow" w:hAnsi="Arial Narrow"/>
          <w:b/>
          <w:sz w:val="32"/>
          <w:szCs w:val="32"/>
        </w:rPr>
        <w:t xml:space="preserve">Physician Communication - </w:t>
      </w:r>
      <w:r w:rsidRPr="002253F3">
        <w:rPr>
          <w:rFonts w:ascii="Arial Narrow" w:hAnsi="Arial Narrow"/>
          <w:b/>
          <w:sz w:val="32"/>
          <w:szCs w:val="32"/>
        </w:rPr>
        <w:t>SBAR</w:t>
      </w:r>
      <w:r w:rsidR="00EA4103" w:rsidRPr="002253F3">
        <w:rPr>
          <w:rFonts w:ascii="Arial Narrow" w:hAnsi="Arial Narrow"/>
          <w:b/>
          <w:sz w:val="32"/>
          <w:szCs w:val="32"/>
        </w:rPr>
        <w:t xml:space="preserve"> </w:t>
      </w:r>
    </w:p>
    <w:p w14:paraId="5031DF35" w14:textId="77777777" w:rsidR="00785C25" w:rsidRPr="00EA4103" w:rsidRDefault="00785C25" w:rsidP="005966CE">
      <w:pPr>
        <w:rPr>
          <w:rFonts w:ascii="Arial Narrow" w:hAnsi="Arial Narrow"/>
          <w:b/>
        </w:rPr>
      </w:pPr>
    </w:p>
    <w:p w14:paraId="7B9FAA1C" w14:textId="4F5913DA" w:rsidR="000A7EF9" w:rsidRDefault="000A7EF9" w:rsidP="005966CE">
      <w:pPr>
        <w:rPr>
          <w:rFonts w:ascii="Arial Narrow" w:hAnsi="Arial Narrow"/>
        </w:rPr>
      </w:pPr>
      <w:r>
        <w:rPr>
          <w:rFonts w:ascii="Arial Narrow" w:hAnsi="Arial Narrow"/>
        </w:rPr>
        <w:t>T</w:t>
      </w:r>
      <w:r w:rsidR="00785C25" w:rsidRPr="00EA4103">
        <w:rPr>
          <w:rFonts w:ascii="Arial Narrow" w:hAnsi="Arial Narrow"/>
        </w:rPr>
        <w:t xml:space="preserve">he </w:t>
      </w:r>
      <w:r w:rsidR="005C041E" w:rsidRPr="000A7EF9">
        <w:rPr>
          <w:rFonts w:ascii="Arial Narrow" w:hAnsi="Arial Narrow"/>
          <w:b/>
        </w:rPr>
        <w:t>purpose</w:t>
      </w:r>
      <w:r w:rsidR="005C041E">
        <w:rPr>
          <w:rFonts w:ascii="Arial Narrow" w:hAnsi="Arial Narrow"/>
        </w:rPr>
        <w:t xml:space="preserve"> of the </w:t>
      </w:r>
      <w:r w:rsidR="00FF4032">
        <w:rPr>
          <w:rFonts w:ascii="Arial Narrow" w:hAnsi="Arial Narrow"/>
        </w:rPr>
        <w:t>A</w:t>
      </w:r>
      <w:r w:rsidR="005C041E">
        <w:rPr>
          <w:rFonts w:ascii="Arial Narrow" w:hAnsi="Arial Narrow"/>
        </w:rPr>
        <w:t>fter-</w:t>
      </w:r>
      <w:r w:rsidR="00FF4032">
        <w:rPr>
          <w:rFonts w:ascii="Arial Narrow" w:hAnsi="Arial Narrow"/>
        </w:rPr>
        <w:t>H</w:t>
      </w:r>
      <w:r w:rsidR="00785C25" w:rsidRPr="00EA4103">
        <w:rPr>
          <w:rFonts w:ascii="Arial Narrow" w:hAnsi="Arial Narrow"/>
        </w:rPr>
        <w:t xml:space="preserve">ours </w:t>
      </w:r>
      <w:r w:rsidR="00FF4032">
        <w:rPr>
          <w:rFonts w:ascii="Arial Narrow" w:hAnsi="Arial Narrow"/>
        </w:rPr>
        <w:t>P</w:t>
      </w:r>
      <w:r w:rsidR="005C041E">
        <w:rPr>
          <w:rFonts w:ascii="Arial Narrow" w:hAnsi="Arial Narrow"/>
        </w:rPr>
        <w:t xml:space="preserve">hysician </w:t>
      </w:r>
      <w:r w:rsidR="00FF4032">
        <w:rPr>
          <w:rFonts w:ascii="Arial Narrow" w:hAnsi="Arial Narrow"/>
        </w:rPr>
        <w:t>C</w:t>
      </w:r>
      <w:r w:rsidR="005C041E">
        <w:rPr>
          <w:rFonts w:ascii="Arial Narrow" w:hAnsi="Arial Narrow"/>
        </w:rPr>
        <w:t xml:space="preserve">ommunication - </w:t>
      </w:r>
      <w:r w:rsidR="00785C25" w:rsidRPr="00EA4103">
        <w:rPr>
          <w:rFonts w:ascii="Arial Narrow" w:hAnsi="Arial Narrow"/>
        </w:rPr>
        <w:t xml:space="preserve">SBAR </w:t>
      </w:r>
      <w:r w:rsidR="00FF4032">
        <w:rPr>
          <w:rFonts w:ascii="Arial Narrow" w:hAnsi="Arial Narrow"/>
        </w:rPr>
        <w:t xml:space="preserve">form </w:t>
      </w:r>
      <w:r w:rsidR="00785C25" w:rsidRPr="00EA4103">
        <w:rPr>
          <w:rFonts w:ascii="Arial Narrow" w:hAnsi="Arial Narrow"/>
        </w:rPr>
        <w:t>is to enable quick, consistent communication of key information in an urgent situation</w:t>
      </w:r>
      <w:r w:rsidR="00C318C4">
        <w:rPr>
          <w:rFonts w:ascii="Arial Narrow" w:hAnsi="Arial Narrow"/>
        </w:rPr>
        <w:t>,</w:t>
      </w:r>
      <w:r w:rsidR="00FF4032">
        <w:rPr>
          <w:rFonts w:ascii="Arial Narrow" w:hAnsi="Arial Narrow"/>
        </w:rPr>
        <w:t xml:space="preserve"> and </w:t>
      </w:r>
      <w:r w:rsidR="00C318C4">
        <w:rPr>
          <w:rFonts w:ascii="Arial Narrow" w:hAnsi="Arial Narrow"/>
        </w:rPr>
        <w:t xml:space="preserve">to provide </w:t>
      </w:r>
      <w:r w:rsidR="00FF4032">
        <w:rPr>
          <w:rFonts w:ascii="Arial Narrow" w:hAnsi="Arial Narrow"/>
        </w:rPr>
        <w:t xml:space="preserve">clear communication to the resident’s </w:t>
      </w:r>
      <w:r w:rsidR="00C318C4">
        <w:rPr>
          <w:rFonts w:ascii="Arial Narrow" w:hAnsi="Arial Narrow"/>
        </w:rPr>
        <w:t>most responsible physician (</w:t>
      </w:r>
      <w:r w:rsidR="00FF4032">
        <w:rPr>
          <w:rFonts w:ascii="Arial Narrow" w:hAnsi="Arial Narrow"/>
        </w:rPr>
        <w:t>MRP</w:t>
      </w:r>
      <w:r w:rsidR="00C318C4">
        <w:rPr>
          <w:rFonts w:ascii="Arial Narrow" w:hAnsi="Arial Narrow"/>
        </w:rPr>
        <w:t>)</w:t>
      </w:r>
      <w:r w:rsidR="00785C25" w:rsidRPr="00EA4103">
        <w:rPr>
          <w:rFonts w:ascii="Arial Narrow" w:hAnsi="Arial Narrow"/>
        </w:rPr>
        <w:t xml:space="preserve">.  </w:t>
      </w:r>
      <w:r>
        <w:rPr>
          <w:rFonts w:ascii="Arial Narrow" w:hAnsi="Arial Narrow"/>
        </w:rPr>
        <w:t xml:space="preserve">This communication tool is for URGENT after-hours </w:t>
      </w:r>
      <w:r w:rsidR="00C318C4">
        <w:rPr>
          <w:rFonts w:ascii="Arial Narrow" w:hAnsi="Arial Narrow"/>
        </w:rPr>
        <w:t>r</w:t>
      </w:r>
      <w:r>
        <w:rPr>
          <w:rFonts w:ascii="Arial Narrow" w:hAnsi="Arial Narrow"/>
        </w:rPr>
        <w:t>esident issues ONLY.</w:t>
      </w:r>
    </w:p>
    <w:p w14:paraId="2DAC27C4" w14:textId="77777777" w:rsidR="00785C25" w:rsidRDefault="00785C25" w:rsidP="005966CE">
      <w:pPr>
        <w:rPr>
          <w:rFonts w:ascii="Arial Narrow" w:hAnsi="Arial Narrow"/>
        </w:rPr>
      </w:pPr>
    </w:p>
    <w:p w14:paraId="2231BB78" w14:textId="79321496" w:rsidR="00194984" w:rsidRDefault="000A7EF9" w:rsidP="002253F3">
      <w:pPr>
        <w:pStyle w:val="ListParagraph"/>
        <w:numPr>
          <w:ilvl w:val="0"/>
          <w:numId w:val="3"/>
        </w:numPr>
        <w:rPr>
          <w:rFonts w:ascii="Arial Narrow" w:hAnsi="Arial Narrow"/>
        </w:rPr>
      </w:pPr>
      <w:r w:rsidRPr="00814525">
        <w:rPr>
          <w:rFonts w:ascii="Arial Narrow" w:hAnsi="Arial Narrow"/>
        </w:rPr>
        <w:t xml:space="preserve">Resident </w:t>
      </w:r>
      <w:r w:rsidR="00194984" w:rsidRPr="00814525">
        <w:rPr>
          <w:rFonts w:ascii="Arial Narrow" w:hAnsi="Arial Narrow"/>
        </w:rPr>
        <w:t>name, date of birth (DOB), personal health number (PHN) and name of most responsible physician (MR</w:t>
      </w:r>
      <w:r w:rsidR="002253F3" w:rsidRPr="00814525">
        <w:rPr>
          <w:rFonts w:ascii="Arial Narrow" w:hAnsi="Arial Narrow"/>
        </w:rPr>
        <w:t>P) are required with EVERY call</w:t>
      </w:r>
      <w:r w:rsidR="00814525">
        <w:rPr>
          <w:rFonts w:ascii="Arial Narrow" w:hAnsi="Arial Narrow"/>
        </w:rPr>
        <w:t>.</w:t>
      </w:r>
    </w:p>
    <w:p w14:paraId="5DD066F3" w14:textId="77777777" w:rsidR="00814525" w:rsidRPr="00814525" w:rsidRDefault="00814525" w:rsidP="00814525">
      <w:pPr>
        <w:ind w:left="360"/>
        <w:rPr>
          <w:rFonts w:ascii="Arial Narrow" w:hAnsi="Arial Narrow"/>
        </w:rPr>
      </w:pPr>
    </w:p>
    <w:p w14:paraId="43CC298C" w14:textId="275B7D45" w:rsidR="000A7EF9" w:rsidRPr="00814525" w:rsidRDefault="00814525" w:rsidP="002253F3">
      <w:pPr>
        <w:ind w:left="720"/>
        <w:rPr>
          <w:rFonts w:ascii="Arial Narrow" w:hAnsi="Arial Narrow"/>
        </w:rPr>
      </w:pPr>
      <w:r w:rsidRPr="00814525">
        <w:rPr>
          <w:rFonts w:ascii="Arial Narrow" w:hAnsi="Arial Narrow"/>
        </w:rPr>
        <w:t>Complete the</w:t>
      </w:r>
      <w:r w:rsidRPr="00814525">
        <w:rPr>
          <w:rFonts w:ascii="Arial Narrow" w:hAnsi="Arial Narrow"/>
          <w:b/>
        </w:rPr>
        <w:t xml:space="preserve"> </w:t>
      </w:r>
      <w:r w:rsidRPr="00814525">
        <w:rPr>
          <w:rFonts w:ascii="Arial Narrow" w:hAnsi="Arial Narrow"/>
        </w:rPr>
        <w:t>entire SBAR (Situation, Background, Assessme</w:t>
      </w:r>
      <w:r>
        <w:rPr>
          <w:rFonts w:ascii="Arial Narrow" w:hAnsi="Arial Narrow"/>
        </w:rPr>
        <w:t xml:space="preserve">nt and </w:t>
      </w:r>
      <w:r w:rsidR="008A4BD7">
        <w:rPr>
          <w:rFonts w:ascii="Arial Narrow" w:hAnsi="Arial Narrow"/>
        </w:rPr>
        <w:t>Recommendations</w:t>
      </w:r>
      <w:r>
        <w:rPr>
          <w:rFonts w:ascii="Arial Narrow" w:hAnsi="Arial Narrow"/>
        </w:rPr>
        <w:t xml:space="preserve">) as appropriate </w:t>
      </w:r>
      <w:r w:rsidRPr="00814525">
        <w:rPr>
          <w:rFonts w:ascii="Arial Narrow" w:hAnsi="Arial Narrow"/>
        </w:rPr>
        <w:t>PRIOR to calling the dispatch line</w:t>
      </w:r>
      <w:r>
        <w:rPr>
          <w:rFonts w:ascii="Arial Narrow" w:hAnsi="Arial Narrow"/>
        </w:rPr>
        <w:t xml:space="preserve">.  </w:t>
      </w:r>
      <w:r w:rsidR="000A7EF9" w:rsidRPr="00814525">
        <w:rPr>
          <w:rFonts w:ascii="Arial Narrow" w:hAnsi="Arial Narrow"/>
        </w:rPr>
        <w:t xml:space="preserve">Callers who have not completed the form will be </w:t>
      </w:r>
      <w:r w:rsidR="00FF4032">
        <w:rPr>
          <w:rFonts w:ascii="Arial Narrow" w:hAnsi="Arial Narrow"/>
        </w:rPr>
        <w:t xml:space="preserve">kindly </w:t>
      </w:r>
      <w:r w:rsidR="000A7EF9" w:rsidRPr="00814525">
        <w:rPr>
          <w:rFonts w:ascii="Arial Narrow" w:hAnsi="Arial Narrow"/>
        </w:rPr>
        <w:t>asked to call back o</w:t>
      </w:r>
      <w:r w:rsidR="002253F3" w:rsidRPr="00814525">
        <w:rPr>
          <w:rFonts w:ascii="Arial Narrow" w:hAnsi="Arial Narrow"/>
        </w:rPr>
        <w:t>nce the form has been completed</w:t>
      </w:r>
      <w:r w:rsidRPr="00814525">
        <w:rPr>
          <w:rFonts w:ascii="Arial Narrow" w:hAnsi="Arial Narrow"/>
        </w:rPr>
        <w:t>.</w:t>
      </w:r>
    </w:p>
    <w:p w14:paraId="1A6931C5" w14:textId="77777777" w:rsidR="00194984" w:rsidRPr="00EA4103" w:rsidRDefault="00194984" w:rsidP="005966CE">
      <w:pPr>
        <w:rPr>
          <w:rFonts w:ascii="Arial Narrow" w:hAnsi="Arial Narrow"/>
        </w:rPr>
      </w:pPr>
    </w:p>
    <w:p w14:paraId="0D8B2E41" w14:textId="171C7A16" w:rsidR="002253F3" w:rsidRPr="002253F3" w:rsidRDefault="002253F3" w:rsidP="002253F3">
      <w:pPr>
        <w:pStyle w:val="ListParagraph"/>
        <w:numPr>
          <w:ilvl w:val="0"/>
          <w:numId w:val="3"/>
        </w:numPr>
        <w:rPr>
          <w:rFonts w:ascii="Arial Narrow" w:hAnsi="Arial Narrow"/>
          <w:b/>
        </w:rPr>
      </w:pPr>
      <w:r w:rsidRPr="002253F3">
        <w:rPr>
          <w:rFonts w:ascii="Arial Narrow" w:hAnsi="Arial Narrow"/>
        </w:rPr>
        <w:t xml:space="preserve">Call the after-hours call line at </w:t>
      </w:r>
      <w:r w:rsidR="006E119F">
        <w:rPr>
          <w:rFonts w:ascii="Arial Narrow" w:hAnsi="Arial Narrow"/>
          <w:b/>
        </w:rPr>
        <w:t>1.888</w:t>
      </w:r>
      <w:r w:rsidRPr="002253F3">
        <w:rPr>
          <w:rFonts w:ascii="Arial Narrow" w:hAnsi="Arial Narrow"/>
          <w:b/>
        </w:rPr>
        <w:t>.686.3055</w:t>
      </w:r>
      <w:r w:rsidR="00676792">
        <w:rPr>
          <w:rFonts w:ascii="Arial Narrow" w:hAnsi="Arial Narrow"/>
          <w:b/>
        </w:rPr>
        <w:t xml:space="preserve"> </w:t>
      </w:r>
      <w:r w:rsidR="00676792">
        <w:rPr>
          <w:rFonts w:ascii="Arial Narrow" w:hAnsi="Arial Narrow"/>
        </w:rPr>
        <w:t>and report reason for call to dispatch.  The on-call physician will call you back shortly.</w:t>
      </w:r>
    </w:p>
    <w:p w14:paraId="7EC131ED" w14:textId="77777777" w:rsidR="002253F3" w:rsidRDefault="002253F3" w:rsidP="005966CE">
      <w:pPr>
        <w:rPr>
          <w:rFonts w:ascii="Arial Narrow" w:hAnsi="Arial Narrow"/>
        </w:rPr>
      </w:pPr>
    </w:p>
    <w:p w14:paraId="244CCCAC" w14:textId="39E992D4" w:rsidR="00785C25" w:rsidRPr="002253F3" w:rsidRDefault="000A7EF9" w:rsidP="002253F3">
      <w:pPr>
        <w:pStyle w:val="ListParagraph"/>
        <w:numPr>
          <w:ilvl w:val="0"/>
          <w:numId w:val="3"/>
        </w:numPr>
        <w:rPr>
          <w:rFonts w:ascii="Arial Narrow" w:hAnsi="Arial Narrow"/>
        </w:rPr>
      </w:pPr>
      <w:r w:rsidRPr="002253F3">
        <w:rPr>
          <w:rFonts w:ascii="Arial Narrow" w:hAnsi="Arial Narrow"/>
        </w:rPr>
        <w:t xml:space="preserve">Record the </w:t>
      </w:r>
      <w:r w:rsidR="00676792">
        <w:rPr>
          <w:rFonts w:ascii="Arial Narrow" w:hAnsi="Arial Narrow"/>
        </w:rPr>
        <w:t>on-call p</w:t>
      </w:r>
      <w:r w:rsidRPr="002253F3">
        <w:rPr>
          <w:rFonts w:ascii="Arial Narrow" w:hAnsi="Arial Narrow"/>
        </w:rPr>
        <w:t>hysician</w:t>
      </w:r>
      <w:r w:rsidR="00676792">
        <w:rPr>
          <w:rFonts w:ascii="Arial Narrow" w:hAnsi="Arial Narrow"/>
        </w:rPr>
        <w:t>’s</w:t>
      </w:r>
      <w:r w:rsidRPr="002253F3">
        <w:rPr>
          <w:rFonts w:ascii="Arial Narrow" w:hAnsi="Arial Narrow"/>
        </w:rPr>
        <w:t xml:space="preserve"> response on the </w:t>
      </w:r>
      <w:r w:rsidR="00676792">
        <w:rPr>
          <w:rFonts w:ascii="Arial Narrow" w:hAnsi="Arial Narrow"/>
        </w:rPr>
        <w:t>SBAR f</w:t>
      </w:r>
      <w:r w:rsidRPr="002253F3">
        <w:rPr>
          <w:rFonts w:ascii="Arial Narrow" w:hAnsi="Arial Narrow"/>
        </w:rPr>
        <w:t>orm</w:t>
      </w:r>
      <w:r w:rsidR="00814525">
        <w:rPr>
          <w:rFonts w:ascii="Arial Narrow" w:hAnsi="Arial Narrow"/>
        </w:rPr>
        <w:t>.</w:t>
      </w:r>
    </w:p>
    <w:p w14:paraId="79CF264D" w14:textId="77777777" w:rsidR="00785C25" w:rsidRPr="00EA4103" w:rsidRDefault="00785C25" w:rsidP="005966CE">
      <w:pPr>
        <w:rPr>
          <w:rFonts w:ascii="Arial Narrow" w:hAnsi="Arial Narrow"/>
        </w:rPr>
      </w:pPr>
    </w:p>
    <w:p w14:paraId="01B70459" w14:textId="50B2967F" w:rsidR="00785C25" w:rsidRDefault="00676792" w:rsidP="002253F3">
      <w:pPr>
        <w:pStyle w:val="ListParagraph"/>
        <w:numPr>
          <w:ilvl w:val="0"/>
          <w:numId w:val="3"/>
        </w:numPr>
        <w:rPr>
          <w:rFonts w:ascii="Arial Narrow" w:hAnsi="Arial Narrow"/>
        </w:rPr>
      </w:pPr>
      <w:r>
        <w:rPr>
          <w:rFonts w:ascii="Arial Narrow" w:hAnsi="Arial Narrow"/>
        </w:rPr>
        <w:t xml:space="preserve">a) </w:t>
      </w:r>
      <w:r w:rsidR="000A7EF9" w:rsidRPr="002253F3">
        <w:rPr>
          <w:rFonts w:ascii="Arial Narrow" w:hAnsi="Arial Narrow"/>
        </w:rPr>
        <w:t>F</w:t>
      </w:r>
      <w:r w:rsidR="00194984" w:rsidRPr="002253F3">
        <w:rPr>
          <w:rFonts w:ascii="Arial Narrow" w:hAnsi="Arial Narrow"/>
        </w:rPr>
        <w:t xml:space="preserve">ax </w:t>
      </w:r>
      <w:r w:rsidR="000A7EF9" w:rsidRPr="002253F3">
        <w:rPr>
          <w:rFonts w:ascii="Arial Narrow" w:hAnsi="Arial Narrow"/>
        </w:rPr>
        <w:t>the completed SBAR form to the R</w:t>
      </w:r>
      <w:r w:rsidR="00194984" w:rsidRPr="002253F3">
        <w:rPr>
          <w:rFonts w:ascii="Arial Narrow" w:hAnsi="Arial Narrow"/>
        </w:rPr>
        <w:t>esident’s MRP</w:t>
      </w:r>
      <w:r w:rsidR="0043311E" w:rsidRPr="002253F3">
        <w:rPr>
          <w:rFonts w:ascii="Arial Narrow" w:hAnsi="Arial Narrow"/>
        </w:rPr>
        <w:t xml:space="preserve"> </w:t>
      </w:r>
      <w:r w:rsidR="000A7EF9" w:rsidRPr="002253F3">
        <w:rPr>
          <w:rFonts w:ascii="Arial Narrow" w:hAnsi="Arial Narrow"/>
        </w:rPr>
        <w:t>to info</w:t>
      </w:r>
      <w:r w:rsidR="002253F3" w:rsidRPr="002253F3">
        <w:rPr>
          <w:rFonts w:ascii="Arial Narrow" w:hAnsi="Arial Narrow"/>
        </w:rPr>
        <w:t>rm and plan necessary follow up</w:t>
      </w:r>
      <w:r w:rsidR="00814525">
        <w:rPr>
          <w:rFonts w:ascii="Arial Narrow" w:hAnsi="Arial Narrow"/>
        </w:rPr>
        <w:t>.</w:t>
      </w:r>
    </w:p>
    <w:p w14:paraId="6E446AEA" w14:textId="551AD1B0" w:rsidR="00676792" w:rsidRPr="00676792" w:rsidRDefault="00676792" w:rsidP="00676792">
      <w:pPr>
        <w:ind w:left="360"/>
        <w:rPr>
          <w:rFonts w:ascii="Arial Narrow" w:hAnsi="Arial Narrow"/>
          <w:b/>
        </w:rPr>
      </w:pPr>
      <w:r>
        <w:rPr>
          <w:rFonts w:ascii="Arial Narrow" w:hAnsi="Arial Narrow"/>
        </w:rPr>
        <w:tab/>
      </w:r>
      <w:r w:rsidRPr="00676792">
        <w:rPr>
          <w:rFonts w:ascii="Arial Narrow" w:hAnsi="Arial Narrow"/>
          <w:b/>
        </w:rPr>
        <w:t>or</w:t>
      </w:r>
    </w:p>
    <w:p w14:paraId="53AE5199" w14:textId="0B9E61CC" w:rsidR="004165FF" w:rsidRDefault="00676792" w:rsidP="004165FF">
      <w:pPr>
        <w:ind w:left="360"/>
        <w:rPr>
          <w:rFonts w:ascii="Arial Narrow" w:hAnsi="Arial Narrow"/>
        </w:rPr>
      </w:pPr>
      <w:r>
        <w:rPr>
          <w:rFonts w:ascii="Arial Narrow" w:hAnsi="Arial Narrow"/>
        </w:rPr>
        <w:tab/>
        <w:t xml:space="preserve">b) If the physician visits the Resident at the facility, fax completed SBAR form </w:t>
      </w:r>
      <w:r w:rsidRPr="00676792">
        <w:rPr>
          <w:rFonts w:ascii="Arial Narrow" w:hAnsi="Arial Narrow"/>
        </w:rPr>
        <w:t>AND</w:t>
      </w:r>
      <w:r>
        <w:rPr>
          <w:rFonts w:ascii="Arial Narrow" w:hAnsi="Arial Narrow"/>
        </w:rPr>
        <w:t xml:space="preserve"> any progress notes or additional </w:t>
      </w:r>
      <w:r>
        <w:rPr>
          <w:rFonts w:ascii="Arial Narrow" w:hAnsi="Arial Narrow"/>
        </w:rPr>
        <w:tab/>
        <w:t xml:space="preserve">    </w:t>
      </w:r>
      <w:r>
        <w:rPr>
          <w:rFonts w:ascii="Arial Narrow" w:hAnsi="Arial Narrow"/>
        </w:rPr>
        <w:tab/>
        <w:t xml:space="preserve">    documentation to the MRP.</w:t>
      </w:r>
    </w:p>
    <w:p w14:paraId="561A80B6" w14:textId="0605A3CD" w:rsidR="004165FF" w:rsidRPr="004165FF" w:rsidRDefault="004165FF" w:rsidP="004165FF">
      <w:pPr>
        <w:ind w:left="360"/>
        <w:rPr>
          <w:rFonts w:ascii="Arial Narrow" w:hAnsi="Arial Narrow"/>
        </w:rPr>
      </w:pPr>
      <w:r w:rsidRPr="004165FF">
        <w:rPr>
          <w:rFonts w:ascii="Arial Narrow" w:hAnsi="Arial Narrow"/>
          <w:b/>
        </w:rPr>
        <w:t>5)</w:t>
      </w:r>
      <w:r>
        <w:rPr>
          <w:rFonts w:ascii="Arial Narrow" w:hAnsi="Arial Narrow"/>
        </w:rPr>
        <w:t xml:space="preserve"> </w:t>
      </w:r>
      <w:r>
        <w:rPr>
          <w:rFonts w:ascii="Arial Narrow" w:hAnsi="Arial Narrow"/>
        </w:rPr>
        <w:tab/>
        <w:t>Fax completed form to on-call physician for their records.</w:t>
      </w:r>
    </w:p>
    <w:p w14:paraId="19B71F12" w14:textId="77777777" w:rsidR="00785C25" w:rsidRDefault="00785C25" w:rsidP="005966CE">
      <w:pPr>
        <w:rPr>
          <w:rFonts w:ascii="Arial Narrow" w:hAnsi="Arial Narrow"/>
          <w:sz w:val="22"/>
          <w:szCs w:val="22"/>
        </w:rPr>
      </w:pPr>
    </w:p>
    <w:p w14:paraId="17EE69A0" w14:textId="77777777" w:rsidR="00FF4032" w:rsidRDefault="00FF4032" w:rsidP="005966CE">
      <w:pPr>
        <w:rPr>
          <w:rFonts w:ascii="Arial Narrow" w:hAnsi="Arial Narrow"/>
          <w:b/>
        </w:rPr>
      </w:pPr>
    </w:p>
    <w:p w14:paraId="3056D8BF" w14:textId="77777777" w:rsidR="00FF4032" w:rsidRDefault="00FF4032" w:rsidP="005966CE">
      <w:pPr>
        <w:rPr>
          <w:rFonts w:ascii="Arial Narrow" w:hAnsi="Arial Narrow"/>
          <w:b/>
        </w:rPr>
      </w:pPr>
    </w:p>
    <w:p w14:paraId="0EC5E504" w14:textId="77777777" w:rsidR="00FF4032" w:rsidRDefault="00FF4032" w:rsidP="005966CE">
      <w:pPr>
        <w:rPr>
          <w:rFonts w:ascii="Arial Narrow" w:hAnsi="Arial Narrow"/>
          <w:b/>
        </w:rPr>
      </w:pPr>
    </w:p>
    <w:p w14:paraId="699CC1E1" w14:textId="302B9898" w:rsidR="002253F3" w:rsidRDefault="005725FF" w:rsidP="005966CE">
      <w:pPr>
        <w:rPr>
          <w:rFonts w:ascii="Arial Narrow" w:hAnsi="Arial Narrow"/>
          <w:b/>
        </w:rPr>
      </w:pPr>
      <w:r w:rsidRPr="000A7EF9">
        <w:rPr>
          <w:rFonts w:ascii="Arial Narrow" w:hAnsi="Arial Narrow"/>
          <w:b/>
        </w:rPr>
        <w:t>Questions or commen</w:t>
      </w:r>
      <w:r w:rsidR="000A7EF9">
        <w:rPr>
          <w:rFonts w:ascii="Arial Narrow" w:hAnsi="Arial Narrow"/>
          <w:b/>
        </w:rPr>
        <w:t>ts about the After</w:t>
      </w:r>
      <w:r w:rsidR="00FF4032">
        <w:rPr>
          <w:rFonts w:ascii="Arial Narrow" w:hAnsi="Arial Narrow"/>
          <w:b/>
        </w:rPr>
        <w:t>-</w:t>
      </w:r>
      <w:r w:rsidR="000A7EF9">
        <w:rPr>
          <w:rFonts w:ascii="Arial Narrow" w:hAnsi="Arial Narrow"/>
          <w:b/>
        </w:rPr>
        <w:t xml:space="preserve">Hours SBAR? </w:t>
      </w:r>
    </w:p>
    <w:p w14:paraId="663C63F4" w14:textId="77777777" w:rsidR="00676792" w:rsidRDefault="00676792" w:rsidP="005966CE">
      <w:pPr>
        <w:rPr>
          <w:rFonts w:ascii="Arial Narrow" w:hAnsi="Arial Narrow"/>
          <w:b/>
        </w:rPr>
      </w:pPr>
    </w:p>
    <w:p w14:paraId="692BCB89" w14:textId="3DC6C548" w:rsidR="00785C25" w:rsidRPr="000A7EF9" w:rsidRDefault="005725FF" w:rsidP="005966CE">
      <w:pPr>
        <w:rPr>
          <w:rFonts w:ascii="Arial Narrow" w:hAnsi="Arial Narrow"/>
          <w:b/>
        </w:rPr>
      </w:pPr>
      <w:r w:rsidRPr="000A7EF9">
        <w:rPr>
          <w:rFonts w:ascii="Arial Narrow" w:hAnsi="Arial Narrow"/>
        </w:rPr>
        <w:t>Your input is welcome to RCI Administrative Support at 778.265.3137</w:t>
      </w:r>
      <w:r w:rsidR="002253F3">
        <w:rPr>
          <w:rFonts w:ascii="Arial Narrow" w:hAnsi="Arial Narrow"/>
        </w:rPr>
        <w:t xml:space="preserve"> or VictoriaSouthIsland.RCI@Divisionsbc.ca</w:t>
      </w:r>
    </w:p>
    <w:sectPr w:rsidR="00785C25" w:rsidRPr="000A7EF9" w:rsidSect="00191198">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11C5" w14:textId="77777777" w:rsidR="00814525" w:rsidRDefault="00814525" w:rsidP="00A275ED">
      <w:r>
        <w:separator/>
      </w:r>
    </w:p>
  </w:endnote>
  <w:endnote w:type="continuationSeparator" w:id="0">
    <w:p w14:paraId="2F782AEC" w14:textId="77777777" w:rsidR="00814525" w:rsidRDefault="00814525" w:rsidP="00A2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Segoe UI Semibold"/>
    <w:charset w:val="00"/>
    <w:family w:val="auto"/>
    <w:pitch w:val="variable"/>
    <w:sig w:usb0="00000000" w:usb1="D000F1FB" w:usb2="00000028" w:usb3="00000000" w:csb0="000001DF" w:csb1="00000000"/>
  </w:font>
  <w:font w:name="Menlo Regular">
    <w:altName w:val="Arial"/>
    <w:charset w:val="00"/>
    <w:family w:val="auto"/>
    <w:pitch w:val="variable"/>
    <w:sig w:usb0="00000000"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60FB" w14:textId="77777777" w:rsidR="009D6E0E" w:rsidRDefault="009D6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9885" w14:textId="3BD5E19B" w:rsidR="00814525" w:rsidRPr="002253F3" w:rsidRDefault="00814525" w:rsidP="002253F3">
    <w:pPr>
      <w:rPr>
        <w:rFonts w:ascii="Arial Narrow" w:eastAsia="Times New Roman" w:hAnsi="Arial Narrow" w:cs="Times New Roman"/>
        <w:sz w:val="16"/>
        <w:szCs w:val="16"/>
        <w:lang w:val="en-CA"/>
      </w:rPr>
    </w:pPr>
    <w:r w:rsidRPr="002253F3">
      <w:rPr>
        <w:rFonts w:ascii="Arial Narrow" w:eastAsia="Times New Roman" w:hAnsi="Arial Narrow" w:cs="Tahoma"/>
        <w:iCs/>
        <w:color w:val="000000"/>
        <w:sz w:val="16"/>
        <w:szCs w:val="16"/>
        <w:shd w:val="clear" w:color="auto" w:fill="FFFFFF"/>
        <w:lang w:val="en-CA"/>
      </w:rPr>
      <w:t xml:space="preserve">This fax is for authorized </w:t>
    </w:r>
    <w:r>
      <w:rPr>
        <w:rFonts w:ascii="Arial Narrow" w:eastAsia="Times New Roman" w:hAnsi="Arial Narrow" w:cs="Tahoma"/>
        <w:iCs/>
        <w:color w:val="000000"/>
        <w:sz w:val="16"/>
        <w:szCs w:val="16"/>
        <w:shd w:val="clear" w:color="auto" w:fill="FFFFFF"/>
        <w:lang w:val="en-CA"/>
      </w:rPr>
      <w:t>use by the intended recipient</w:t>
    </w:r>
    <w:r w:rsidRPr="002253F3">
      <w:rPr>
        <w:rFonts w:ascii="Arial Narrow" w:eastAsia="Times New Roman" w:hAnsi="Arial Narrow" w:cs="Tahoma"/>
        <w:iCs/>
        <w:color w:val="000000"/>
        <w:sz w:val="16"/>
        <w:szCs w:val="16"/>
        <w:shd w:val="clear" w:color="auto" w:fill="FFFFFF"/>
        <w:lang w:val="en-CA"/>
      </w:rPr>
      <w:t xml:space="preserve"> only. If you are not the intended recipient, you are hereby notified that any review, retransmission, conversion to hard copy, copying, circulation or any other use of this message and any attachments is strictly prohibited. If you are not the intended recipient, please notify the sender immediately and </w:t>
    </w:r>
    <w:r>
      <w:rPr>
        <w:rFonts w:ascii="Arial Narrow" w:eastAsia="Times New Roman" w:hAnsi="Arial Narrow" w:cs="Tahoma"/>
        <w:iCs/>
        <w:color w:val="000000"/>
        <w:sz w:val="16"/>
        <w:szCs w:val="16"/>
        <w:shd w:val="clear" w:color="auto" w:fill="FFFFFF"/>
        <w:lang w:val="en-CA"/>
      </w:rPr>
      <w:t>destroy this fax.</w:t>
    </w:r>
    <w:r>
      <w:rPr>
        <w:rFonts w:ascii="Arial Narrow" w:hAnsi="Arial Narrow"/>
        <w:sz w:val="16"/>
        <w:szCs w:val="16"/>
      </w:rPr>
      <w:t xml:space="preserve">   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FFDC" w14:textId="77777777" w:rsidR="009D6E0E" w:rsidRDefault="009D6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D491" w14:textId="77777777" w:rsidR="00814525" w:rsidRDefault="00814525" w:rsidP="00A275ED">
      <w:r>
        <w:separator/>
      </w:r>
    </w:p>
  </w:footnote>
  <w:footnote w:type="continuationSeparator" w:id="0">
    <w:p w14:paraId="4FABB00A" w14:textId="77777777" w:rsidR="00814525" w:rsidRDefault="00814525" w:rsidP="00A2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5E1C" w14:textId="55AFA52C" w:rsidR="00814525" w:rsidRDefault="00814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9A66" w14:textId="5AADB96E" w:rsidR="00814525" w:rsidRDefault="00814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8270" w14:textId="4E607E9F" w:rsidR="00814525" w:rsidRDefault="00814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A7CD5"/>
    <w:multiLevelType w:val="hybridMultilevel"/>
    <w:tmpl w:val="B7C8FBC6"/>
    <w:lvl w:ilvl="0" w:tplc="3D881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C1DD4"/>
    <w:multiLevelType w:val="hybridMultilevel"/>
    <w:tmpl w:val="0E0E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85A27"/>
    <w:multiLevelType w:val="hybridMultilevel"/>
    <w:tmpl w:val="E682C918"/>
    <w:lvl w:ilvl="0" w:tplc="3D881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2454D"/>
    <w:multiLevelType w:val="hybridMultilevel"/>
    <w:tmpl w:val="A3E2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79"/>
    <w:rsid w:val="000400AE"/>
    <w:rsid w:val="00053478"/>
    <w:rsid w:val="0007266A"/>
    <w:rsid w:val="00085A90"/>
    <w:rsid w:val="00096EC1"/>
    <w:rsid w:val="000A7EF9"/>
    <w:rsid w:val="00125F93"/>
    <w:rsid w:val="00191198"/>
    <w:rsid w:val="001931B3"/>
    <w:rsid w:val="00194984"/>
    <w:rsid w:val="001D7526"/>
    <w:rsid w:val="001F28FF"/>
    <w:rsid w:val="001F45FF"/>
    <w:rsid w:val="002253F3"/>
    <w:rsid w:val="002352A4"/>
    <w:rsid w:val="002638AD"/>
    <w:rsid w:val="00271D53"/>
    <w:rsid w:val="00277CD5"/>
    <w:rsid w:val="002C0EBC"/>
    <w:rsid w:val="002C333E"/>
    <w:rsid w:val="002E0109"/>
    <w:rsid w:val="00371B49"/>
    <w:rsid w:val="003759C3"/>
    <w:rsid w:val="00377DD8"/>
    <w:rsid w:val="003832CF"/>
    <w:rsid w:val="0038580B"/>
    <w:rsid w:val="003A2E2B"/>
    <w:rsid w:val="003C07B5"/>
    <w:rsid w:val="003F6D4F"/>
    <w:rsid w:val="003F7089"/>
    <w:rsid w:val="003F77E5"/>
    <w:rsid w:val="004165FF"/>
    <w:rsid w:val="0043311E"/>
    <w:rsid w:val="00454F0C"/>
    <w:rsid w:val="00456B13"/>
    <w:rsid w:val="004B2801"/>
    <w:rsid w:val="00500367"/>
    <w:rsid w:val="005048B9"/>
    <w:rsid w:val="00515D52"/>
    <w:rsid w:val="005279A1"/>
    <w:rsid w:val="0054759A"/>
    <w:rsid w:val="005515A9"/>
    <w:rsid w:val="005725FF"/>
    <w:rsid w:val="005958D8"/>
    <w:rsid w:val="005966CE"/>
    <w:rsid w:val="005A5565"/>
    <w:rsid w:val="005C041E"/>
    <w:rsid w:val="005F5210"/>
    <w:rsid w:val="005F7F7F"/>
    <w:rsid w:val="00603A24"/>
    <w:rsid w:val="00630407"/>
    <w:rsid w:val="0063181F"/>
    <w:rsid w:val="00676792"/>
    <w:rsid w:val="00697264"/>
    <w:rsid w:val="006B294C"/>
    <w:rsid w:val="006D55BA"/>
    <w:rsid w:val="006E119F"/>
    <w:rsid w:val="006E1F86"/>
    <w:rsid w:val="006F4698"/>
    <w:rsid w:val="00707E66"/>
    <w:rsid w:val="007126D5"/>
    <w:rsid w:val="00785C25"/>
    <w:rsid w:val="007B027D"/>
    <w:rsid w:val="00814525"/>
    <w:rsid w:val="00857E3B"/>
    <w:rsid w:val="00865ED4"/>
    <w:rsid w:val="008A4BD7"/>
    <w:rsid w:val="008D4A08"/>
    <w:rsid w:val="008E398C"/>
    <w:rsid w:val="00947F8E"/>
    <w:rsid w:val="00967457"/>
    <w:rsid w:val="00974B0F"/>
    <w:rsid w:val="009802DB"/>
    <w:rsid w:val="00987B39"/>
    <w:rsid w:val="009B60EE"/>
    <w:rsid w:val="009D6E0E"/>
    <w:rsid w:val="009F123E"/>
    <w:rsid w:val="00A275ED"/>
    <w:rsid w:val="00A6207A"/>
    <w:rsid w:val="00A62539"/>
    <w:rsid w:val="00A64125"/>
    <w:rsid w:val="00A80E3A"/>
    <w:rsid w:val="00A8403E"/>
    <w:rsid w:val="00AA0958"/>
    <w:rsid w:val="00AA62D6"/>
    <w:rsid w:val="00AA7FC0"/>
    <w:rsid w:val="00AB735C"/>
    <w:rsid w:val="00AC65F9"/>
    <w:rsid w:val="00AC7404"/>
    <w:rsid w:val="00AC749E"/>
    <w:rsid w:val="00B74A64"/>
    <w:rsid w:val="00C27376"/>
    <w:rsid w:val="00C3013F"/>
    <w:rsid w:val="00C318C4"/>
    <w:rsid w:val="00C3787B"/>
    <w:rsid w:val="00C57DE4"/>
    <w:rsid w:val="00C66CD3"/>
    <w:rsid w:val="00C80F56"/>
    <w:rsid w:val="00C90979"/>
    <w:rsid w:val="00CA7557"/>
    <w:rsid w:val="00D1203D"/>
    <w:rsid w:val="00D21210"/>
    <w:rsid w:val="00D22EF4"/>
    <w:rsid w:val="00D40D6D"/>
    <w:rsid w:val="00D74767"/>
    <w:rsid w:val="00D86B0B"/>
    <w:rsid w:val="00D879FE"/>
    <w:rsid w:val="00D97B2A"/>
    <w:rsid w:val="00DA52FB"/>
    <w:rsid w:val="00DC6996"/>
    <w:rsid w:val="00DD4560"/>
    <w:rsid w:val="00DF525E"/>
    <w:rsid w:val="00E03A0C"/>
    <w:rsid w:val="00E4307F"/>
    <w:rsid w:val="00E62318"/>
    <w:rsid w:val="00E77852"/>
    <w:rsid w:val="00EA4103"/>
    <w:rsid w:val="00EF2F95"/>
    <w:rsid w:val="00F63002"/>
    <w:rsid w:val="00F65E90"/>
    <w:rsid w:val="00FA04CE"/>
    <w:rsid w:val="00FA080F"/>
    <w:rsid w:val="00FD153F"/>
    <w:rsid w:val="00FE12E0"/>
    <w:rsid w:val="00FF18A0"/>
    <w:rsid w:val="00FF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8D52"/>
  <w14:defaultImageDpi w14:val="300"/>
  <w15:docId w15:val="{2EEA2C77-D131-4C4C-AAC5-CC835321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C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4CE"/>
    <w:rPr>
      <w:rFonts w:ascii="Lucida Grande" w:hAnsi="Lucida Grande"/>
      <w:sz w:val="18"/>
      <w:szCs w:val="18"/>
    </w:rPr>
  </w:style>
  <w:style w:type="paragraph" w:styleId="Header">
    <w:name w:val="header"/>
    <w:basedOn w:val="Normal"/>
    <w:link w:val="HeaderChar"/>
    <w:uiPriority w:val="99"/>
    <w:unhideWhenUsed/>
    <w:rsid w:val="00A275ED"/>
    <w:pPr>
      <w:tabs>
        <w:tab w:val="center" w:pos="4320"/>
        <w:tab w:val="right" w:pos="8640"/>
      </w:tabs>
    </w:pPr>
  </w:style>
  <w:style w:type="character" w:customStyle="1" w:styleId="HeaderChar">
    <w:name w:val="Header Char"/>
    <w:basedOn w:val="DefaultParagraphFont"/>
    <w:link w:val="Header"/>
    <w:uiPriority w:val="99"/>
    <w:rsid w:val="00A275ED"/>
  </w:style>
  <w:style w:type="paragraph" w:styleId="Footer">
    <w:name w:val="footer"/>
    <w:basedOn w:val="Normal"/>
    <w:link w:val="FooterChar"/>
    <w:uiPriority w:val="99"/>
    <w:unhideWhenUsed/>
    <w:rsid w:val="00A275ED"/>
    <w:pPr>
      <w:tabs>
        <w:tab w:val="center" w:pos="4320"/>
        <w:tab w:val="right" w:pos="8640"/>
      </w:tabs>
    </w:pPr>
  </w:style>
  <w:style w:type="character" w:customStyle="1" w:styleId="FooterChar">
    <w:name w:val="Footer Char"/>
    <w:basedOn w:val="DefaultParagraphFont"/>
    <w:link w:val="Footer"/>
    <w:uiPriority w:val="99"/>
    <w:rsid w:val="00A275ED"/>
  </w:style>
  <w:style w:type="character" w:styleId="CommentReference">
    <w:name w:val="annotation reference"/>
    <w:basedOn w:val="DefaultParagraphFont"/>
    <w:uiPriority w:val="99"/>
    <w:semiHidden/>
    <w:unhideWhenUsed/>
    <w:rsid w:val="009F123E"/>
    <w:rPr>
      <w:sz w:val="18"/>
      <w:szCs w:val="18"/>
    </w:rPr>
  </w:style>
  <w:style w:type="paragraph" w:styleId="CommentText">
    <w:name w:val="annotation text"/>
    <w:basedOn w:val="Normal"/>
    <w:link w:val="CommentTextChar"/>
    <w:uiPriority w:val="99"/>
    <w:semiHidden/>
    <w:unhideWhenUsed/>
    <w:rsid w:val="009F123E"/>
  </w:style>
  <w:style w:type="character" w:customStyle="1" w:styleId="CommentTextChar">
    <w:name w:val="Comment Text Char"/>
    <w:basedOn w:val="DefaultParagraphFont"/>
    <w:link w:val="CommentText"/>
    <w:uiPriority w:val="99"/>
    <w:semiHidden/>
    <w:rsid w:val="009F123E"/>
  </w:style>
  <w:style w:type="paragraph" w:styleId="CommentSubject">
    <w:name w:val="annotation subject"/>
    <w:basedOn w:val="CommentText"/>
    <w:next w:val="CommentText"/>
    <w:link w:val="CommentSubjectChar"/>
    <w:uiPriority w:val="99"/>
    <w:semiHidden/>
    <w:unhideWhenUsed/>
    <w:rsid w:val="009F123E"/>
    <w:rPr>
      <w:b/>
      <w:bCs/>
      <w:sz w:val="20"/>
      <w:szCs w:val="20"/>
    </w:rPr>
  </w:style>
  <w:style w:type="character" w:customStyle="1" w:styleId="CommentSubjectChar">
    <w:name w:val="Comment Subject Char"/>
    <w:basedOn w:val="CommentTextChar"/>
    <w:link w:val="CommentSubject"/>
    <w:uiPriority w:val="99"/>
    <w:semiHidden/>
    <w:rsid w:val="009F123E"/>
    <w:rPr>
      <w:b/>
      <w:bCs/>
      <w:sz w:val="20"/>
      <w:szCs w:val="20"/>
    </w:rPr>
  </w:style>
  <w:style w:type="paragraph" w:styleId="ListParagraph">
    <w:name w:val="List Paragraph"/>
    <w:basedOn w:val="Normal"/>
    <w:uiPriority w:val="34"/>
    <w:qFormat/>
    <w:rsid w:val="002253F3"/>
    <w:pPr>
      <w:ind w:left="720"/>
      <w:contextualSpacing/>
    </w:pPr>
  </w:style>
  <w:style w:type="paragraph" w:styleId="Revision">
    <w:name w:val="Revision"/>
    <w:hidden/>
    <w:uiPriority w:val="99"/>
    <w:semiHidden/>
    <w:rsid w:val="0097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7238">
      <w:bodyDiv w:val="1"/>
      <w:marLeft w:val="0"/>
      <w:marRight w:val="0"/>
      <w:marTop w:val="0"/>
      <w:marBottom w:val="0"/>
      <w:divBdr>
        <w:top w:val="none" w:sz="0" w:space="0" w:color="auto"/>
        <w:left w:val="none" w:sz="0" w:space="0" w:color="auto"/>
        <w:bottom w:val="none" w:sz="0" w:space="0" w:color="auto"/>
        <w:right w:val="none" w:sz="0" w:space="0" w:color="auto"/>
      </w:divBdr>
    </w:div>
    <w:div w:id="1437864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F2CF-EE7D-43C3-8B7F-AE5FB601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C4C0AEE9</Template>
  <TotalTime>1</TotalTime>
  <Pages>2</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Brandly</dc:creator>
  <cp:keywords/>
  <dc:description/>
  <cp:lastModifiedBy>Chan, Jeff</cp:lastModifiedBy>
  <cp:revision>2</cp:revision>
  <cp:lastPrinted>2015-06-09T17:05:00Z</cp:lastPrinted>
  <dcterms:created xsi:type="dcterms:W3CDTF">2020-01-02T22:57:00Z</dcterms:created>
  <dcterms:modified xsi:type="dcterms:W3CDTF">2020-01-02T22:57:00Z</dcterms:modified>
</cp:coreProperties>
</file>