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F485" w14:textId="4BCDE761" w:rsidR="00240820" w:rsidRDefault="00BB5A83">
      <w:pPr>
        <w:kinsoku w:val="0"/>
        <w:overflowPunct w:val="0"/>
        <w:rPr>
          <w:rFonts w:ascii="Times New Roman" w:hAnsi="Times New Roman" w:cs="Times New Roman"/>
        </w:rPr>
      </w:pPr>
      <w:r w:rsidRPr="00DD255B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934720" behindDoc="1" locked="0" layoutInCell="1" allowOverlap="1" wp14:anchorId="35325845" wp14:editId="67711559">
                <wp:simplePos x="0" y="0"/>
                <wp:positionH relativeFrom="page">
                  <wp:posOffset>508000</wp:posOffset>
                </wp:positionH>
                <wp:positionV relativeFrom="page">
                  <wp:posOffset>774065</wp:posOffset>
                </wp:positionV>
                <wp:extent cx="6781800" cy="83820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8382000"/>
                          <a:chOff x="0" y="0"/>
                          <a:chExt cx="6864824" cy="91235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094328"/>
                            <a:ext cx="6858000" cy="50292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286802" w14:textId="7A429CDA" w:rsidR="00BB5A83" w:rsidRDefault="00BB5A83" w:rsidP="00DB3413">
                              <w:pPr>
                                <w:pStyle w:val="NoSpacing"/>
                                <w:spacing w:before="120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</w:p>
                            <w:p w14:paraId="3B2AF2E9" w14:textId="77777777" w:rsidR="00BB5A83" w:rsidRDefault="00BB5A83" w:rsidP="00BB5A83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824" y="1371600"/>
                            <a:ext cx="6858000" cy="2722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aps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alias w:val="Title"/>
                                <w:tag w:val=""/>
                                <w:id w:val="-999171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9B5BAD8" w14:textId="77777777" w:rsidR="00BB5A83" w:rsidRPr="00B150D7" w:rsidRDefault="00BB5A83" w:rsidP="00BB5A83">
                                  <w:pPr>
                                    <w:pStyle w:val="NoSpacing"/>
                                    <w:jc w:val="center"/>
                                    <w:rPr>
                                      <w:rFonts w:ascii="Verdana" w:eastAsiaTheme="majorEastAsia" w:hAnsi="Verdana" w:cstheme="majorBidi"/>
                                      <w:b/>
                                      <w:bCs/>
                                      <w:caps/>
                                      <w:color w:val="C45911" w:themeColor="accent2" w:themeShade="BF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Verdana" w:eastAsiaTheme="majorEastAsia" w:hAnsi="Verdana" w:cstheme="majorBidi"/>
                                      <w:b/>
                                      <w:bCs/>
                                      <w:caps/>
                                      <w:color w:val="C45911" w:themeColor="accent2" w:themeShade="BF"/>
                                      <w:sz w:val="56"/>
                                      <w:szCs w:val="5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25845" id="Group 2" o:spid="_x0000_s1026" style="position:absolute;margin-left:40pt;margin-top:60.95pt;width:534pt;height:660pt;z-index:-251381760;mso-position-horizontal-relative:page;mso-position-vertical-relative:page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">
                <v:rect id="Rectangle 3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" fillcolor="#4472c4" stroked="f" strokeweight="1pt"/>
                <v:rect id="Rectangle 4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" fillcolor="#4472c4" stroked="f" strokeweight="1pt">
                  <v:textbox inset="36pt,57.6pt,36pt,36pt">
                    <w:txbxContent>
                      <w:p w14:paraId="3A286802" w14:textId="7A429CDA" w:rsidR="00BB5A83" w:rsidRDefault="00BB5A83" w:rsidP="00DB3413">
                        <w:pPr>
                          <w:pStyle w:val="NoSpacing"/>
                          <w:spacing w:before="120"/>
                          <w:rPr>
                            <w:caps/>
                            <w:color w:val="FFFFFF" w:themeColor="background1"/>
                          </w:rPr>
                        </w:pPr>
                      </w:p>
                      <w:p w14:paraId="3B2AF2E9" w14:textId="77777777" w:rsidR="00BB5A83" w:rsidRDefault="00BB5A83" w:rsidP="00BB5A83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" fillcolor="window" stroked="f" strokeweight=".5pt">
                  <v:textbox inset="36pt,7.2pt,36pt,7.2pt">
                    <w:txbxContent>
                      <w:sdt>
                        <w:sdtPr>
                          <w:rPr>
                            <w:rFonts w:ascii="Verdana" w:eastAsiaTheme="majorEastAsia" w:hAnsi="Verdana" w:cstheme="majorBidi"/>
                            <w:b/>
                            <w:bCs/>
                            <w:caps/>
                            <w:color w:val="C45911" w:themeColor="accent2" w:themeShade="BF"/>
                            <w:sz w:val="56"/>
                            <w:szCs w:val="56"/>
                          </w:rPr>
                          <w:alias w:val="Title"/>
                          <w:tag w:val=""/>
                          <w:id w:val="-9991715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14:paraId="79B5BAD8" w14:textId="77777777" w:rsidR="00BB5A83" w:rsidRPr="00B150D7" w:rsidRDefault="00BB5A83" w:rsidP="00BB5A83">
                            <w:pPr>
                              <w:pStyle w:val="NoSpacing"/>
                              <w:jc w:val="center"/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ap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ap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9A39E23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34F65618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6951A517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7C376368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73ED76E0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77F6775E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454E4510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66BC50A6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616EE857" w14:textId="77777777" w:rsidR="00240820" w:rsidRDefault="00240820">
      <w:pPr>
        <w:kinsoku w:val="0"/>
        <w:overflowPunct w:val="0"/>
        <w:rPr>
          <w:rFonts w:ascii="Times New Roman" w:hAnsi="Times New Roman" w:cs="Times New Roman"/>
        </w:rPr>
      </w:pPr>
    </w:p>
    <w:p w14:paraId="76D42AFE" w14:textId="77777777" w:rsidR="00240820" w:rsidRDefault="00240820">
      <w:pPr>
        <w:kinsoku w:val="0"/>
        <w:overflowPunct w:val="0"/>
        <w:spacing w:before="5"/>
        <w:rPr>
          <w:rFonts w:ascii="Times New Roman" w:hAnsi="Times New Roman" w:cs="Times New Roman"/>
          <w:sz w:val="17"/>
          <w:szCs w:val="17"/>
        </w:rPr>
      </w:pPr>
    </w:p>
    <w:p w14:paraId="448246DD" w14:textId="024BF974" w:rsidR="00240820" w:rsidRPr="00D4430E" w:rsidRDefault="0048418B" w:rsidP="00C1176E">
      <w:pPr>
        <w:pStyle w:val="Title"/>
        <w:kinsoku w:val="0"/>
        <w:overflowPunct w:val="0"/>
        <w:spacing w:line="290" w:lineRule="auto"/>
        <w:ind w:left="1260" w:right="1460"/>
        <w:jc w:val="center"/>
        <w:rPr>
          <w:rFonts w:cs="Arial"/>
          <w:b/>
          <w:bCs/>
          <w:color w:val="C45911" w:themeColor="accent2" w:themeShade="BF"/>
          <w:w w:val="90"/>
          <w:sz w:val="56"/>
          <w:szCs w:val="56"/>
        </w:rPr>
      </w:pPr>
      <w:r w:rsidRPr="00D4430E">
        <w:rPr>
          <w:b/>
          <w:bCs/>
          <w:color w:val="C45911" w:themeColor="accent2" w:themeShade="BF"/>
          <w:w w:val="90"/>
          <w:sz w:val="56"/>
          <w:szCs w:val="56"/>
        </w:rPr>
        <w:t>Emergency</w:t>
      </w:r>
      <w:r w:rsidR="009A2E5F" w:rsidRPr="00D4430E">
        <w:rPr>
          <w:b/>
          <w:bCs/>
          <w:color w:val="C45911" w:themeColor="accent2" w:themeShade="BF"/>
          <w:spacing w:val="32"/>
          <w:w w:val="90"/>
          <w:sz w:val="56"/>
          <w:szCs w:val="56"/>
        </w:rPr>
        <w:t xml:space="preserve"> </w:t>
      </w:r>
      <w:r w:rsidRPr="00D4430E">
        <w:rPr>
          <w:b/>
          <w:bCs/>
          <w:color w:val="C45911" w:themeColor="accent2" w:themeShade="BF"/>
          <w:w w:val="90"/>
          <w:sz w:val="56"/>
          <w:szCs w:val="56"/>
        </w:rPr>
        <w:t>Management</w:t>
      </w:r>
      <w:r w:rsidRPr="00D4430E">
        <w:rPr>
          <w:b/>
          <w:bCs/>
          <w:color w:val="C45911" w:themeColor="accent2" w:themeShade="BF"/>
          <w:spacing w:val="-170"/>
          <w:w w:val="90"/>
          <w:sz w:val="56"/>
          <w:szCs w:val="56"/>
        </w:rPr>
        <w:t xml:space="preserve"> </w:t>
      </w:r>
      <w:r w:rsidRPr="00D4430E">
        <w:rPr>
          <w:b/>
          <w:bCs/>
          <w:color w:val="C45911" w:themeColor="accent2" w:themeShade="BF"/>
          <w:w w:val="90"/>
          <w:sz w:val="56"/>
          <w:szCs w:val="56"/>
        </w:rPr>
        <w:t>Workbook</w:t>
      </w:r>
      <w:r w:rsidRPr="00D4430E">
        <w:rPr>
          <w:b/>
          <w:bCs/>
          <w:color w:val="C45911" w:themeColor="accent2" w:themeShade="BF"/>
          <w:spacing w:val="22"/>
          <w:w w:val="90"/>
          <w:sz w:val="56"/>
          <w:szCs w:val="56"/>
        </w:rPr>
        <w:t xml:space="preserve"> </w:t>
      </w:r>
      <w:r w:rsidRPr="00D4430E">
        <w:rPr>
          <w:b/>
          <w:bCs/>
          <w:color w:val="C45911" w:themeColor="accent2" w:themeShade="BF"/>
          <w:w w:val="90"/>
          <w:sz w:val="56"/>
          <w:szCs w:val="56"/>
        </w:rPr>
        <w:t>for</w:t>
      </w:r>
      <w:r w:rsidRPr="00D4430E">
        <w:rPr>
          <w:b/>
          <w:bCs/>
          <w:color w:val="C45911" w:themeColor="accent2" w:themeShade="BF"/>
          <w:spacing w:val="23"/>
          <w:w w:val="90"/>
          <w:sz w:val="56"/>
          <w:szCs w:val="56"/>
        </w:rPr>
        <w:t xml:space="preserve"> </w:t>
      </w:r>
      <w:r w:rsidRPr="00D4430E">
        <w:rPr>
          <w:rFonts w:cs="Arial"/>
          <w:b/>
          <w:bCs/>
          <w:color w:val="C45911" w:themeColor="accent2" w:themeShade="BF"/>
          <w:w w:val="90"/>
          <w:sz w:val="56"/>
          <w:szCs w:val="56"/>
        </w:rPr>
        <w:t>Divisions</w:t>
      </w:r>
      <w:r w:rsidR="00BB5A83" w:rsidRPr="00D4430E">
        <w:rPr>
          <w:rFonts w:cs="Arial"/>
          <w:b/>
          <w:bCs/>
          <w:color w:val="C45911" w:themeColor="accent2" w:themeShade="BF"/>
          <w:w w:val="90"/>
          <w:sz w:val="56"/>
          <w:szCs w:val="56"/>
        </w:rPr>
        <w:t xml:space="preserve"> of Family Practice</w:t>
      </w:r>
    </w:p>
    <w:p w14:paraId="54E55809" w14:textId="77777777" w:rsidR="00240820" w:rsidRDefault="00240820">
      <w:pPr>
        <w:kinsoku w:val="0"/>
        <w:overflowPunct w:val="0"/>
        <w:rPr>
          <w:rFonts w:ascii="Arial" w:hAnsi="Arial" w:cs="Arial"/>
          <w:sz w:val="76"/>
          <w:szCs w:val="76"/>
        </w:rPr>
      </w:pPr>
    </w:p>
    <w:p w14:paraId="7D6F439B" w14:textId="77777777" w:rsidR="00240820" w:rsidRDefault="00240820">
      <w:pPr>
        <w:kinsoku w:val="0"/>
        <w:overflowPunct w:val="0"/>
        <w:spacing w:before="1"/>
        <w:rPr>
          <w:rFonts w:ascii="Arial" w:hAnsi="Arial" w:cs="Arial"/>
          <w:sz w:val="77"/>
          <w:szCs w:val="77"/>
        </w:rPr>
      </w:pPr>
    </w:p>
    <w:p w14:paraId="3081988E" w14:textId="6EB1570D" w:rsidR="00240820" w:rsidRPr="00DB3413" w:rsidRDefault="0048418B">
      <w:pPr>
        <w:tabs>
          <w:tab w:val="left" w:pos="8718"/>
        </w:tabs>
        <w:kinsoku w:val="0"/>
        <w:overflowPunct w:val="0"/>
        <w:spacing w:before="1"/>
        <w:ind w:left="2518"/>
        <w:rPr>
          <w:color w:val="FFFFFF" w:themeColor="background1"/>
          <w:w w:val="70"/>
          <w:sz w:val="24"/>
          <w:szCs w:val="24"/>
        </w:rPr>
      </w:pPr>
      <w:r w:rsidRPr="00DB3413">
        <w:rPr>
          <w:rFonts w:eastAsiaTheme="minorHAnsi" w:cstheme="minorBidi"/>
          <w:color w:val="FFFFFF" w:themeColor="background1"/>
          <w:lang w:val="en-US" w:eastAsia="en-US"/>
        </w:rPr>
        <w:t>Division name</w:t>
      </w:r>
      <w:r w:rsidRPr="00DB3413">
        <w:rPr>
          <w:color w:val="FFFFFF" w:themeColor="background1"/>
          <w:w w:val="90"/>
          <w:sz w:val="24"/>
          <w:szCs w:val="24"/>
        </w:rPr>
        <w:t>:</w:t>
      </w:r>
      <w:r w:rsidRPr="00DB3413">
        <w:rPr>
          <w:color w:val="FFFFFF" w:themeColor="background1"/>
          <w:w w:val="70"/>
          <w:sz w:val="24"/>
          <w:szCs w:val="24"/>
          <w:u w:val="single" w:color="221E20"/>
        </w:rPr>
        <w:t xml:space="preserve"> </w:t>
      </w:r>
      <w:r w:rsidR="00E05698">
        <w:rPr>
          <w:color w:val="FFFFFF" w:themeColor="background1"/>
          <w:w w:val="70"/>
          <w:sz w:val="24"/>
          <w:szCs w:val="24"/>
          <w:u w:val="single" w:color="221E20"/>
        </w:rPr>
        <w:t xml:space="preserve">Northern Interior </w:t>
      </w:r>
      <w:r w:rsidR="00852CA1">
        <w:rPr>
          <w:color w:val="FFFFFF" w:themeColor="background1"/>
          <w:w w:val="70"/>
          <w:sz w:val="24"/>
          <w:szCs w:val="24"/>
          <w:u w:val="single" w:color="221E20"/>
        </w:rPr>
        <w:t xml:space="preserve">Rural </w:t>
      </w:r>
      <w:r w:rsidR="00E05698">
        <w:rPr>
          <w:color w:val="FFFFFF" w:themeColor="background1"/>
          <w:w w:val="70"/>
          <w:sz w:val="24"/>
          <w:szCs w:val="24"/>
          <w:u w:val="single" w:color="221E20"/>
        </w:rPr>
        <w:t>Division of Family Practice</w:t>
      </w:r>
      <w:r w:rsidRPr="00DB3413">
        <w:rPr>
          <w:color w:val="FFFFFF" w:themeColor="background1"/>
          <w:sz w:val="24"/>
          <w:szCs w:val="24"/>
          <w:u w:val="single" w:color="221E20"/>
        </w:rPr>
        <w:tab/>
      </w:r>
    </w:p>
    <w:p w14:paraId="76C6542D" w14:textId="77777777" w:rsidR="00240820" w:rsidRPr="00DB3413" w:rsidRDefault="00240820">
      <w:pPr>
        <w:kinsoku w:val="0"/>
        <w:overflowPunct w:val="0"/>
        <w:rPr>
          <w:color w:val="FFFFFF" w:themeColor="background1"/>
        </w:rPr>
      </w:pPr>
    </w:p>
    <w:p w14:paraId="31984553" w14:textId="49332518" w:rsidR="00240820" w:rsidRPr="00DB3413" w:rsidRDefault="0048418B">
      <w:pPr>
        <w:tabs>
          <w:tab w:val="left" w:pos="8802"/>
        </w:tabs>
        <w:kinsoku w:val="0"/>
        <w:overflowPunct w:val="0"/>
        <w:spacing w:before="239"/>
        <w:ind w:left="2518"/>
        <w:rPr>
          <w:color w:val="FFFFFF" w:themeColor="background1"/>
          <w:w w:val="70"/>
          <w:sz w:val="24"/>
          <w:szCs w:val="24"/>
        </w:rPr>
      </w:pPr>
      <w:r w:rsidRPr="00DB3413">
        <w:rPr>
          <w:rFonts w:eastAsiaTheme="minorHAnsi" w:cstheme="minorBidi"/>
          <w:color w:val="FFFFFF" w:themeColor="background1"/>
          <w:lang w:val="en-US" w:eastAsia="en-US"/>
        </w:rPr>
        <w:t>Division address</w:t>
      </w:r>
      <w:r w:rsidRPr="00DB3413">
        <w:rPr>
          <w:color w:val="FFFFFF" w:themeColor="background1"/>
          <w:w w:val="90"/>
          <w:sz w:val="24"/>
          <w:szCs w:val="24"/>
        </w:rPr>
        <w:t>:</w:t>
      </w:r>
      <w:r w:rsidRPr="00DB3413">
        <w:rPr>
          <w:color w:val="FFFFFF" w:themeColor="background1"/>
          <w:w w:val="70"/>
          <w:sz w:val="24"/>
          <w:szCs w:val="24"/>
          <w:u w:val="single" w:color="221E20"/>
        </w:rPr>
        <w:t xml:space="preserve"> </w:t>
      </w:r>
      <w:r w:rsidR="00C1176E">
        <w:rPr>
          <w:color w:val="FFFFFF" w:themeColor="background1"/>
          <w:w w:val="70"/>
          <w:sz w:val="24"/>
          <w:szCs w:val="24"/>
          <w:u w:val="single" w:color="221E20"/>
        </w:rPr>
        <w:t>PO Box 114, Prince George, BC, V2L 4R9</w:t>
      </w:r>
      <w:r w:rsidRPr="00DB3413">
        <w:rPr>
          <w:color w:val="FFFFFF" w:themeColor="background1"/>
          <w:sz w:val="24"/>
          <w:szCs w:val="24"/>
          <w:u w:val="single" w:color="221E20"/>
        </w:rPr>
        <w:tab/>
      </w:r>
    </w:p>
    <w:p w14:paraId="39A8481C" w14:textId="77777777" w:rsidR="00240820" w:rsidRPr="00DB3413" w:rsidRDefault="00240820">
      <w:pPr>
        <w:kinsoku w:val="0"/>
        <w:overflowPunct w:val="0"/>
        <w:rPr>
          <w:color w:val="FFFFFF" w:themeColor="background1"/>
        </w:rPr>
      </w:pPr>
    </w:p>
    <w:p w14:paraId="07E3348A" w14:textId="6A199E69" w:rsidR="00240820" w:rsidRPr="00DB3413" w:rsidRDefault="0048418B">
      <w:pPr>
        <w:tabs>
          <w:tab w:val="left" w:pos="8924"/>
        </w:tabs>
        <w:kinsoku w:val="0"/>
        <w:overflowPunct w:val="0"/>
        <w:spacing w:before="239"/>
        <w:ind w:left="2518"/>
        <w:rPr>
          <w:color w:val="FFFFFF" w:themeColor="background1"/>
          <w:w w:val="70"/>
          <w:sz w:val="24"/>
          <w:szCs w:val="24"/>
        </w:rPr>
      </w:pPr>
      <w:r w:rsidRPr="00DB3413">
        <w:rPr>
          <w:rFonts w:eastAsiaTheme="minorHAnsi" w:cstheme="minorBidi"/>
          <w:color w:val="FFFFFF" w:themeColor="background1"/>
          <w:lang w:val="en-US" w:eastAsia="en-US"/>
        </w:rPr>
        <w:t>Date completed</w:t>
      </w:r>
      <w:r w:rsidRPr="00DB3413">
        <w:rPr>
          <w:color w:val="FFFFFF" w:themeColor="background1"/>
          <w:w w:val="90"/>
          <w:sz w:val="24"/>
          <w:szCs w:val="24"/>
        </w:rPr>
        <w:t>:</w:t>
      </w:r>
      <w:r w:rsidRPr="00DB3413">
        <w:rPr>
          <w:color w:val="FFFFFF" w:themeColor="background1"/>
          <w:sz w:val="24"/>
          <w:szCs w:val="24"/>
        </w:rPr>
        <w:t xml:space="preserve"> </w:t>
      </w:r>
      <w:r w:rsidRPr="00DB3413">
        <w:rPr>
          <w:color w:val="FFFFFF" w:themeColor="background1"/>
          <w:spacing w:val="-3"/>
          <w:sz w:val="24"/>
          <w:szCs w:val="24"/>
        </w:rPr>
        <w:t xml:space="preserve"> </w:t>
      </w:r>
      <w:r w:rsidRPr="00DB3413">
        <w:rPr>
          <w:color w:val="FFFFFF" w:themeColor="background1"/>
          <w:w w:val="70"/>
          <w:sz w:val="24"/>
          <w:szCs w:val="24"/>
          <w:u w:val="single" w:color="221E20"/>
        </w:rPr>
        <w:t xml:space="preserve"> </w:t>
      </w:r>
      <w:r w:rsidR="009D50EF">
        <w:rPr>
          <w:color w:val="FFFFFF" w:themeColor="background1"/>
          <w:w w:val="70"/>
          <w:sz w:val="24"/>
          <w:szCs w:val="24"/>
          <w:u w:val="single" w:color="221E20"/>
        </w:rPr>
        <w:t>Third</w:t>
      </w:r>
      <w:r w:rsidR="00C1176E">
        <w:rPr>
          <w:color w:val="FFFFFF" w:themeColor="background1"/>
          <w:w w:val="70"/>
          <w:sz w:val="24"/>
          <w:szCs w:val="24"/>
          <w:u w:val="single" w:color="221E20"/>
        </w:rPr>
        <w:t xml:space="preserve"> draft </w:t>
      </w:r>
      <w:proofErr w:type="gramStart"/>
      <w:r w:rsidR="009D50EF">
        <w:rPr>
          <w:color w:val="FFFFFF" w:themeColor="background1"/>
          <w:w w:val="70"/>
          <w:sz w:val="24"/>
          <w:szCs w:val="24"/>
          <w:u w:val="single" w:color="221E20"/>
        </w:rPr>
        <w:t>March</w:t>
      </w:r>
      <w:r w:rsidR="00DE08E4">
        <w:rPr>
          <w:color w:val="FFFFFF" w:themeColor="background1"/>
          <w:w w:val="70"/>
          <w:sz w:val="24"/>
          <w:szCs w:val="24"/>
          <w:u w:val="single" w:color="221E20"/>
        </w:rPr>
        <w:t>,</w:t>
      </w:r>
      <w:proofErr w:type="gramEnd"/>
      <w:r w:rsidR="00DE08E4">
        <w:rPr>
          <w:color w:val="FFFFFF" w:themeColor="background1"/>
          <w:w w:val="70"/>
          <w:sz w:val="24"/>
          <w:szCs w:val="24"/>
          <w:u w:val="single" w:color="221E20"/>
        </w:rPr>
        <w:t xml:space="preserve"> 2023</w:t>
      </w:r>
      <w:r w:rsidRPr="00DB3413">
        <w:rPr>
          <w:color w:val="FFFFFF" w:themeColor="background1"/>
          <w:sz w:val="24"/>
          <w:szCs w:val="24"/>
          <w:u w:val="single" w:color="221E20"/>
        </w:rPr>
        <w:tab/>
      </w:r>
    </w:p>
    <w:p w14:paraId="326347DC" w14:textId="77777777" w:rsidR="00240820" w:rsidRPr="00DB3413" w:rsidRDefault="00240820">
      <w:pPr>
        <w:kinsoku w:val="0"/>
        <w:overflowPunct w:val="0"/>
        <w:rPr>
          <w:color w:val="FFFFFF" w:themeColor="background1"/>
        </w:rPr>
      </w:pPr>
    </w:p>
    <w:p w14:paraId="25C87F77" w14:textId="77777777" w:rsidR="00240820" w:rsidRPr="00DB3413" w:rsidRDefault="0048418B">
      <w:pPr>
        <w:tabs>
          <w:tab w:val="left" w:pos="3478"/>
          <w:tab w:val="left" w:pos="8924"/>
        </w:tabs>
        <w:kinsoku w:val="0"/>
        <w:overflowPunct w:val="0"/>
        <w:spacing w:before="239"/>
        <w:ind w:left="2518"/>
        <w:rPr>
          <w:color w:val="FFFFFF" w:themeColor="background1"/>
          <w:w w:val="70"/>
          <w:sz w:val="24"/>
          <w:szCs w:val="24"/>
        </w:rPr>
      </w:pPr>
      <w:r w:rsidRPr="00DB3413">
        <w:rPr>
          <w:rFonts w:eastAsiaTheme="minorHAnsi" w:cstheme="minorBidi"/>
          <w:color w:val="FFFFFF" w:themeColor="background1"/>
          <w:lang w:val="en-US" w:eastAsia="en-US"/>
        </w:rPr>
        <w:t>Signed</w:t>
      </w:r>
      <w:r w:rsidRPr="00DB3413">
        <w:rPr>
          <w:color w:val="FFFFFF" w:themeColor="background1"/>
          <w:sz w:val="24"/>
          <w:szCs w:val="24"/>
        </w:rPr>
        <w:t>:</w:t>
      </w:r>
      <w:r w:rsidRPr="00DB3413">
        <w:rPr>
          <w:color w:val="FFFFFF" w:themeColor="background1"/>
          <w:sz w:val="24"/>
          <w:szCs w:val="24"/>
        </w:rPr>
        <w:tab/>
      </w:r>
      <w:r w:rsidRPr="00DB3413">
        <w:rPr>
          <w:color w:val="FFFFFF" w:themeColor="background1"/>
          <w:w w:val="70"/>
          <w:sz w:val="24"/>
          <w:szCs w:val="24"/>
          <w:u w:val="single" w:color="221E20"/>
        </w:rPr>
        <w:t xml:space="preserve"> </w:t>
      </w:r>
      <w:r w:rsidRPr="00DB3413">
        <w:rPr>
          <w:color w:val="FFFFFF" w:themeColor="background1"/>
          <w:sz w:val="24"/>
          <w:szCs w:val="24"/>
          <w:u w:val="single" w:color="221E20"/>
        </w:rPr>
        <w:tab/>
      </w:r>
    </w:p>
    <w:p w14:paraId="17CEC915" w14:textId="77777777" w:rsidR="00240820" w:rsidRPr="00DB3413" w:rsidRDefault="00240820">
      <w:pPr>
        <w:kinsoku w:val="0"/>
        <w:overflowPunct w:val="0"/>
        <w:rPr>
          <w:color w:val="FFFFFF" w:themeColor="background1"/>
        </w:rPr>
      </w:pPr>
    </w:p>
    <w:p w14:paraId="7304DDBA" w14:textId="77777777" w:rsidR="00240820" w:rsidRPr="00DB3413" w:rsidRDefault="00240820">
      <w:pPr>
        <w:kinsoku w:val="0"/>
        <w:overflowPunct w:val="0"/>
        <w:rPr>
          <w:color w:val="FFFFFF" w:themeColor="background1"/>
        </w:rPr>
      </w:pPr>
    </w:p>
    <w:p w14:paraId="1CBB2421" w14:textId="77777777" w:rsidR="00240820" w:rsidRDefault="00240820">
      <w:pPr>
        <w:kinsoku w:val="0"/>
        <w:overflowPunct w:val="0"/>
      </w:pPr>
    </w:p>
    <w:p w14:paraId="5265CDB2" w14:textId="77777777" w:rsidR="00240820" w:rsidRDefault="00240820">
      <w:pPr>
        <w:kinsoku w:val="0"/>
        <w:overflowPunct w:val="0"/>
      </w:pPr>
    </w:p>
    <w:p w14:paraId="2690F8FC" w14:textId="77777777" w:rsidR="00240820" w:rsidRDefault="00240820">
      <w:pPr>
        <w:kinsoku w:val="0"/>
        <w:overflowPunct w:val="0"/>
      </w:pPr>
    </w:p>
    <w:p w14:paraId="22ACB4CA" w14:textId="77777777" w:rsidR="00240820" w:rsidRDefault="00240820">
      <w:pPr>
        <w:kinsoku w:val="0"/>
        <w:overflowPunct w:val="0"/>
      </w:pPr>
    </w:p>
    <w:p w14:paraId="56A069AC" w14:textId="77777777" w:rsidR="00240820" w:rsidRDefault="00240820">
      <w:pPr>
        <w:kinsoku w:val="0"/>
        <w:overflowPunct w:val="0"/>
      </w:pPr>
    </w:p>
    <w:p w14:paraId="6302BF7A" w14:textId="77777777" w:rsidR="00240820" w:rsidRDefault="00240820">
      <w:pPr>
        <w:kinsoku w:val="0"/>
        <w:overflowPunct w:val="0"/>
      </w:pPr>
    </w:p>
    <w:p w14:paraId="7B789CE9" w14:textId="77777777" w:rsidR="00240820" w:rsidRDefault="00240820">
      <w:pPr>
        <w:kinsoku w:val="0"/>
        <w:overflowPunct w:val="0"/>
      </w:pPr>
    </w:p>
    <w:p w14:paraId="5D287E92" w14:textId="77777777" w:rsidR="00240820" w:rsidRDefault="00240820">
      <w:pPr>
        <w:kinsoku w:val="0"/>
        <w:overflowPunct w:val="0"/>
      </w:pPr>
    </w:p>
    <w:p w14:paraId="758C7E7A" w14:textId="77777777" w:rsidR="00240820" w:rsidRDefault="00240820">
      <w:pPr>
        <w:kinsoku w:val="0"/>
        <w:overflowPunct w:val="0"/>
      </w:pPr>
    </w:p>
    <w:p w14:paraId="29DD0D8D" w14:textId="77777777" w:rsidR="00240820" w:rsidRDefault="00240820">
      <w:pPr>
        <w:kinsoku w:val="0"/>
        <w:overflowPunct w:val="0"/>
      </w:pPr>
    </w:p>
    <w:p w14:paraId="205D9E2F" w14:textId="77777777" w:rsidR="00240820" w:rsidRDefault="00240820">
      <w:pPr>
        <w:kinsoku w:val="0"/>
        <w:overflowPunct w:val="0"/>
      </w:pPr>
    </w:p>
    <w:p w14:paraId="428A413F" w14:textId="77777777" w:rsidR="00240820" w:rsidRDefault="00240820">
      <w:pPr>
        <w:kinsoku w:val="0"/>
        <w:overflowPunct w:val="0"/>
      </w:pPr>
    </w:p>
    <w:p w14:paraId="4CF5F55D" w14:textId="77777777" w:rsidR="00240820" w:rsidRDefault="00240820">
      <w:pPr>
        <w:kinsoku w:val="0"/>
        <w:overflowPunct w:val="0"/>
      </w:pPr>
    </w:p>
    <w:sdt>
      <w:sdtPr>
        <w:rPr>
          <w:rFonts w:ascii="Trebuchet MS" w:eastAsia="Times New Roman" w:hAnsi="Trebuchet MS" w:cs="Trebuchet MS"/>
          <w:color w:val="auto"/>
          <w:sz w:val="22"/>
          <w:szCs w:val="22"/>
          <w:lang w:val="en-CA" w:eastAsia="en-CA"/>
        </w:rPr>
        <w:id w:val="-1556769184"/>
        <w:docPartObj>
          <w:docPartGallery w:val="Table of Contents"/>
          <w:docPartUnique/>
        </w:docPartObj>
      </w:sdtPr>
      <w:sdtEndPr>
        <w:rPr>
          <w:rFonts w:ascii="Verdana" w:hAnsi="Verdana"/>
          <w:b/>
          <w:bCs/>
          <w:noProof/>
        </w:rPr>
      </w:sdtEndPr>
      <w:sdtContent>
        <w:p w14:paraId="1A5B8EB0" w14:textId="388A888F" w:rsidR="000A583C" w:rsidRPr="00D4430E" w:rsidRDefault="000A583C">
          <w:pPr>
            <w:pStyle w:val="TOCHeading"/>
            <w:rPr>
              <w:rFonts w:ascii="Verdana" w:hAnsi="Verdana"/>
              <w:b/>
              <w:bCs/>
              <w:sz w:val="28"/>
              <w:szCs w:val="28"/>
            </w:rPr>
          </w:pPr>
          <w:r w:rsidRPr="00D4430E">
            <w:rPr>
              <w:rFonts w:ascii="Verdana" w:hAnsi="Verdana"/>
              <w:b/>
              <w:bCs/>
              <w:sz w:val="28"/>
              <w:szCs w:val="28"/>
            </w:rPr>
            <w:t>Contents</w:t>
          </w:r>
        </w:p>
        <w:p w14:paraId="544858E3" w14:textId="12FB757A" w:rsidR="009A008D" w:rsidRDefault="000A583C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168633" w:history="1">
            <w:r w:rsidR="009A008D" w:rsidRPr="00D8666D">
              <w:rPr>
                <w:rStyle w:val="Hyperlink"/>
                <w:rFonts w:eastAsiaTheme="minorHAnsi"/>
                <w:noProof/>
              </w:rPr>
              <w:t>Introduction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_Toc131168633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3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7686E1C4" w14:textId="6A3BA4B7" w:rsidR="009A008D" w:rsidRDefault="009006A7">
          <w:pPr>
            <w:pStyle w:val="TOC3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34" w:history="1"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>Plan Objectives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_Toc131168634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4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2F900C39" w14:textId="41455F1B" w:rsidR="009A008D" w:rsidRDefault="009006A7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35" w:history="1"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>Community Based Emergency Response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_Toc131168635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4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4431AF76" w14:textId="4A4055B5" w:rsidR="009A008D" w:rsidRDefault="009006A7">
          <w:pPr>
            <w:pStyle w:val="TOC3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36" w:history="1"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>NIRD Capacity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_Toc131168636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4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41252A05" w14:textId="206F4D89" w:rsidR="009A008D" w:rsidRDefault="009006A7">
          <w:pPr>
            <w:pStyle w:val="TOC3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37" w:history="1"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>NIRD EOC Participation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_Toc131168637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4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49C9C7B9" w14:textId="7E9F5E98" w:rsidR="009A008D" w:rsidRDefault="009006A7">
          <w:pPr>
            <w:pStyle w:val="TOC3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38" w:history="1"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>Contact Information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_Toc131168638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5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5CFFF01A" w14:textId="7AFF47A2" w:rsidR="009A008D" w:rsidRDefault="009006A7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39" w:history="1"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>Facility Emergency Preparedness Planning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_Toc131168639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6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61AB04DD" w14:textId="00DE2D5B" w:rsidR="009A008D" w:rsidRDefault="009006A7">
          <w:pPr>
            <w:pStyle w:val="TOC3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40" w:history="1"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 xml:space="preserve">Northern Health </w:t>
            </w:r>
            <w:r w:rsidR="009A008D" w:rsidRPr="00D8666D">
              <w:rPr>
                <w:rStyle w:val="Hyperlink"/>
                <w:rFonts w:eastAsiaTheme="minorHAnsi"/>
                <w:noProof/>
              </w:rPr>
              <w:t>Emergency</w:t>
            </w:r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 xml:space="preserve"> Plans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_Toc131168640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7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78E66FF1" w14:textId="23242356" w:rsidR="009A008D" w:rsidRDefault="009006A7">
          <w:pPr>
            <w:pStyle w:val="TOC3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41" w:history="1">
            <w:r w:rsidR="009A008D" w:rsidRPr="00D8666D">
              <w:rPr>
                <w:rStyle w:val="Hyperlink"/>
                <w:noProof/>
              </w:rPr>
              <w:t>Site-Specific Emergency Management Plan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_Toc131168641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7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3B6172B4" w14:textId="23A9099A" w:rsidR="009A008D" w:rsidRDefault="009006A7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US"/>
            </w:rPr>
          </w:pPr>
          <w:hyperlink w:anchor="_Toc131168642" w:history="1">
            <w:r w:rsidR="009A008D" w:rsidRPr="00D8666D">
              <w:rPr>
                <w:rStyle w:val="Hyperlink"/>
                <w:rFonts w:eastAsiaTheme="minorHAnsi"/>
                <w:noProof/>
                <w:lang w:val="en-US" w:eastAsia="en-US"/>
              </w:rPr>
              <w:t>Document Review</w:t>
            </w:r>
            <w:r w:rsidR="009A008D">
              <w:rPr>
                <w:noProof/>
                <w:webHidden/>
              </w:rPr>
              <w:tab/>
            </w:r>
            <w:r w:rsidR="009A008D">
              <w:rPr>
                <w:noProof/>
                <w:webHidden/>
              </w:rPr>
              <w:fldChar w:fldCharType="begin"/>
            </w:r>
            <w:r w:rsidR="009A008D">
              <w:rPr>
                <w:noProof/>
                <w:webHidden/>
              </w:rPr>
              <w:instrText xml:space="preserve"> PAGEREF _Toc131168642 \h </w:instrText>
            </w:r>
            <w:r w:rsidR="009A008D">
              <w:rPr>
                <w:noProof/>
                <w:webHidden/>
              </w:rPr>
            </w:r>
            <w:r w:rsidR="009A008D">
              <w:rPr>
                <w:noProof/>
                <w:webHidden/>
              </w:rPr>
              <w:fldChar w:fldCharType="separate"/>
            </w:r>
            <w:r w:rsidR="00B25220">
              <w:rPr>
                <w:noProof/>
                <w:webHidden/>
              </w:rPr>
              <w:t>9</w:t>
            </w:r>
            <w:r w:rsidR="009A008D">
              <w:rPr>
                <w:noProof/>
                <w:webHidden/>
              </w:rPr>
              <w:fldChar w:fldCharType="end"/>
            </w:r>
          </w:hyperlink>
        </w:p>
        <w:p w14:paraId="49758FF2" w14:textId="247A2A80" w:rsidR="00502562" w:rsidRDefault="000A583C" w:rsidP="00502562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59E7BB9" w14:textId="77777777" w:rsidR="00F67244" w:rsidRDefault="00F67244" w:rsidP="00611832">
      <w:pPr>
        <w:pStyle w:val="Heading1"/>
        <w:rPr>
          <w:rFonts w:eastAsiaTheme="minorHAnsi" w:cstheme="minorBidi"/>
          <w:color w:val="006C89"/>
          <w:sz w:val="24"/>
          <w:szCs w:val="24"/>
          <w:lang w:val="en-US" w:eastAsia="en-US"/>
        </w:rPr>
      </w:pPr>
    </w:p>
    <w:p w14:paraId="7F068A94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349D7B00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2B4C8247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641763C3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6FE28621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299651D3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242C0179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2E325BBA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5955F580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1E0E6BFA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02939223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027186DD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7F7A4FC4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1746997F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37438F0B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0D5C1CBC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6CDC13EF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596E240D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089EC60B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4A03605E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2D21786A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6077E3DF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7916D17B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7A97E009" w14:textId="77777777" w:rsidR="00F67244" w:rsidRPr="00F67244" w:rsidRDefault="00F67244" w:rsidP="00F67244">
      <w:pPr>
        <w:rPr>
          <w:rFonts w:eastAsiaTheme="minorHAnsi"/>
          <w:lang w:val="en-US" w:eastAsia="en-US"/>
        </w:rPr>
      </w:pPr>
    </w:p>
    <w:p w14:paraId="1C734843" w14:textId="4B96867A" w:rsidR="00F67244" w:rsidRPr="00F67244" w:rsidRDefault="00F67244" w:rsidP="00F67244">
      <w:pPr>
        <w:tabs>
          <w:tab w:val="left" w:pos="6072"/>
        </w:tabs>
        <w:rPr>
          <w:rFonts w:eastAsiaTheme="minorHAnsi"/>
          <w:lang w:val="en-US" w:eastAsia="en-US"/>
        </w:rPr>
      </w:pPr>
    </w:p>
    <w:p w14:paraId="786D2FD3" w14:textId="489F25A0" w:rsidR="00103E6A" w:rsidRPr="00611832" w:rsidRDefault="00D270BC" w:rsidP="00611832">
      <w:pPr>
        <w:pStyle w:val="Heading1"/>
        <w:rPr>
          <w:rFonts w:eastAsiaTheme="minorHAnsi"/>
        </w:rPr>
      </w:pPr>
      <w:r w:rsidRPr="00F67244">
        <w:rPr>
          <w:rFonts w:eastAsiaTheme="minorHAnsi"/>
          <w:lang w:val="en-US" w:eastAsia="en-US"/>
        </w:rPr>
        <w:br w:type="page"/>
      </w:r>
      <w:bookmarkStart w:id="0" w:name="_Toc131168633"/>
      <w:r w:rsidR="00103E6A" w:rsidRPr="00611832">
        <w:rPr>
          <w:rFonts w:eastAsiaTheme="minorHAnsi"/>
        </w:rPr>
        <w:lastRenderedPageBreak/>
        <w:t>Introduction</w:t>
      </w:r>
      <w:bookmarkEnd w:id="0"/>
    </w:p>
    <w:p w14:paraId="11C5EA89" w14:textId="77777777" w:rsidR="00D4430E" w:rsidRPr="00D4430E" w:rsidRDefault="00D4430E" w:rsidP="00D4430E">
      <w:pPr>
        <w:rPr>
          <w:lang w:val="en-US" w:eastAsia="en-US"/>
        </w:rPr>
      </w:pPr>
    </w:p>
    <w:p w14:paraId="7028C83C" w14:textId="70E5EE84" w:rsidR="000E6A50" w:rsidRDefault="00F7309A" w:rsidP="00F7309A">
      <w:p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>The Northern Interior Rural Division of Family Practice (NIRD) is spread out over an expansive geographic</w:t>
      </w:r>
      <w:r w:rsidR="00B82E7F">
        <w:rPr>
          <w:rFonts w:eastAsiaTheme="minorHAnsi" w:cstheme="minorBidi"/>
          <w:sz w:val="20"/>
          <w:szCs w:val="20"/>
          <w:lang w:val="en-US" w:eastAsia="en-US"/>
        </w:rPr>
        <w:t>al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area, from Quesnel in the south, Mackenzie in the north, </w:t>
      </w:r>
      <w:proofErr w:type="spellStart"/>
      <w:r>
        <w:rPr>
          <w:rFonts w:eastAsiaTheme="minorHAnsi" w:cstheme="minorBidi"/>
          <w:sz w:val="20"/>
          <w:szCs w:val="20"/>
          <w:lang w:val="en-US" w:eastAsia="en-US"/>
        </w:rPr>
        <w:t>Valemount</w:t>
      </w:r>
      <w:proofErr w:type="spellEnd"/>
      <w:r>
        <w:rPr>
          <w:rFonts w:eastAsiaTheme="minorHAnsi" w:cstheme="minorBidi"/>
          <w:sz w:val="20"/>
          <w:szCs w:val="20"/>
          <w:lang w:val="en-US" w:eastAsia="en-US"/>
        </w:rPr>
        <w:t xml:space="preserve"> to the east and Burns Lake to the west. This area covers approximately 144,000 km</w:t>
      </w:r>
      <w:r w:rsidRPr="00F7309A">
        <w:rPr>
          <w:rFonts w:eastAsiaTheme="minorHAnsi" w:cstheme="minorBidi"/>
          <w:sz w:val="20"/>
          <w:szCs w:val="20"/>
          <w:vertAlign w:val="superscript"/>
          <w:lang w:val="en-US" w:eastAsia="en-US"/>
        </w:rPr>
        <w:t>2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and over 1000km. </w:t>
      </w:r>
    </w:p>
    <w:p w14:paraId="16BC1E95" w14:textId="77777777" w:rsidR="000E6A50" w:rsidRDefault="000E6A50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3FFE35E5" w14:textId="2D6A61CE" w:rsidR="0087071C" w:rsidRDefault="00F7309A" w:rsidP="0087071C">
      <w:p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 xml:space="preserve">There are nine staff personnel that support over </w:t>
      </w:r>
      <w:r w:rsidR="001700B1">
        <w:rPr>
          <w:rFonts w:eastAsiaTheme="minorHAnsi" w:cstheme="minorBidi"/>
          <w:sz w:val="20"/>
          <w:szCs w:val="20"/>
          <w:lang w:val="en-US" w:eastAsia="en-US"/>
        </w:rPr>
        <w:t>100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>healthcare provider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members from the eight non-Indigenous communities and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>22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Indigenous communities of which NIRD is comprised.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All </w:t>
      </w:r>
      <w:r w:rsidR="000E6A50">
        <w:rPr>
          <w:rFonts w:eastAsiaTheme="minorHAnsi" w:cstheme="minorBidi"/>
          <w:sz w:val="20"/>
          <w:szCs w:val="20"/>
          <w:lang w:val="en-US" w:eastAsia="en-US"/>
        </w:rPr>
        <w:t xml:space="preserve">NIRD staff work remotely and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do not </w:t>
      </w:r>
      <w:r w:rsidR="000E6A50">
        <w:rPr>
          <w:rFonts w:eastAsiaTheme="minorHAnsi" w:cstheme="minorBidi"/>
          <w:sz w:val="20"/>
          <w:szCs w:val="20"/>
          <w:lang w:val="en-US" w:eastAsia="en-US"/>
        </w:rPr>
        <w:t xml:space="preserve">operate out of one fixed office building.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>F</w:t>
      </w:r>
      <w:r w:rsidR="000D0468">
        <w:rPr>
          <w:rFonts w:eastAsiaTheme="minorHAnsi" w:cstheme="minorBidi"/>
          <w:sz w:val="20"/>
          <w:szCs w:val="20"/>
          <w:lang w:val="en-US" w:eastAsia="en-US"/>
        </w:rPr>
        <w:t xml:space="preserve">our of the NIRD communities have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administrative staff personnel present in those communities. However, the organization does have a </w:t>
      </w:r>
      <w:r w:rsidR="0087071C" w:rsidRPr="00AE330C">
        <w:rPr>
          <w:rFonts w:eastAsiaTheme="minorHAnsi" w:cstheme="minorBidi"/>
          <w:i/>
          <w:iCs/>
          <w:sz w:val="20"/>
          <w:szCs w:val="20"/>
          <w:lang w:val="en-US" w:eastAsia="en-US"/>
        </w:rPr>
        <w:t>Representative Assembly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 and/or Board membership in the eight non-Indigenous communities and a floating Indigenous membership that represents the Indigenous communities.</w:t>
      </w:r>
    </w:p>
    <w:p w14:paraId="4B8F9923" w14:textId="166670E7" w:rsidR="000E6A50" w:rsidRDefault="000E6A50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973A717" w14:textId="104DEABF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59C8BBF" w14:textId="183350E5" w:rsidR="00B82E7F" w:rsidRPr="00B82E7F" w:rsidRDefault="00BE2599" w:rsidP="00F7309A">
      <w:pPr>
        <w:rPr>
          <w:rFonts w:eastAsiaTheme="minorHAnsi" w:cstheme="minorBidi"/>
          <w:sz w:val="20"/>
          <w:szCs w:val="20"/>
          <w:lang w:val="en-US" w:eastAsia="en-US"/>
        </w:rPr>
      </w:pPr>
      <w:r w:rsidRPr="00B82E7F">
        <w:rPr>
          <w:rFonts w:eastAsiaTheme="minorHAnsi" w:cstheme="minorBid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983872" behindDoc="0" locked="0" layoutInCell="1" allowOverlap="1" wp14:anchorId="3EE0C9DF" wp14:editId="664F9ED9">
            <wp:simplePos x="0" y="0"/>
            <wp:positionH relativeFrom="column">
              <wp:posOffset>3175</wp:posOffset>
            </wp:positionH>
            <wp:positionV relativeFrom="paragraph">
              <wp:posOffset>8255</wp:posOffset>
            </wp:positionV>
            <wp:extent cx="4882515" cy="4624705"/>
            <wp:effectExtent l="12700" t="12700" r="6985" b="10795"/>
            <wp:wrapSquare wrapText="bothSides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46247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7F" w:rsidRPr="00B82E7F">
        <w:rPr>
          <w:rFonts w:eastAsiaTheme="minorHAnsi" w:cstheme="minorBidi"/>
          <w:i/>
          <w:iCs/>
          <w:sz w:val="18"/>
          <w:szCs w:val="18"/>
          <w:lang w:val="en-US" w:eastAsia="en-US"/>
        </w:rPr>
        <w:t>Figure 1: Northern Interior Rural Division of Family Practice geographic range and community list.</w:t>
      </w:r>
    </w:p>
    <w:p w14:paraId="22432C5E" w14:textId="77777777" w:rsidR="000E6A50" w:rsidRDefault="000E6A50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2BA8A9DB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21C61314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34BA89D5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72348EE7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76F11ABF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70198280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1091570A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3C1F2BB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7B845D4C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25EBCBDC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16C546CD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2C87A426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2460596C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59AF0EB5" w14:textId="77777777" w:rsidR="00B82E7F" w:rsidRDefault="00B82E7F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01E9C16E" w14:textId="07058352" w:rsidR="00B46B40" w:rsidRDefault="00B46B40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798B8D38" w14:textId="79B59287" w:rsidR="00A431EA" w:rsidRDefault="00A431EA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5C3488B" w14:textId="6FC2CDF1" w:rsidR="00A431EA" w:rsidRDefault="00A431EA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1F638167" w14:textId="476800CB" w:rsidR="00A431EA" w:rsidRDefault="00A431EA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7BF3444F" w14:textId="3E907F5D" w:rsidR="00A431EA" w:rsidRDefault="00A431EA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5BAA1F7" w14:textId="77777777" w:rsidR="00BE2599" w:rsidRDefault="00BE2599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0CA10BA0" w14:textId="77777777" w:rsidR="00BE2599" w:rsidRDefault="00BE2599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6E8FD7C9" w14:textId="77777777" w:rsidR="00BE2599" w:rsidRDefault="00BE2599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901BA18" w14:textId="77777777" w:rsidR="00BE2599" w:rsidRDefault="00BE2599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872E595" w14:textId="7ADE53F3" w:rsidR="00A431EA" w:rsidRDefault="00A431EA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3E4794C7" w14:textId="77777777" w:rsidR="00A431EA" w:rsidRDefault="00A431EA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38B85E60" w14:textId="77777777" w:rsidR="00BE2599" w:rsidRDefault="00BE2599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6E35ABD" w14:textId="77777777" w:rsidR="00BE2599" w:rsidRDefault="00BE2599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3C332D7C" w14:textId="170B6362" w:rsidR="00F7309A" w:rsidRDefault="00F7309A" w:rsidP="00F7309A">
      <w:p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 xml:space="preserve">The </w:t>
      </w:r>
      <w:r w:rsidRPr="00B82E7F">
        <w:rPr>
          <w:rFonts w:eastAsiaTheme="minorHAnsi" w:cstheme="minorBidi"/>
          <w:i/>
          <w:iCs/>
          <w:sz w:val="20"/>
          <w:szCs w:val="20"/>
          <w:lang w:val="en-US" w:eastAsia="en-US"/>
        </w:rPr>
        <w:t>NIRD Representative Assembly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  <w:r w:rsidR="00C920C4">
        <w:rPr>
          <w:rFonts w:eastAsiaTheme="minorHAnsi" w:cstheme="minorBidi"/>
          <w:sz w:val="20"/>
          <w:szCs w:val="20"/>
          <w:lang w:val="en-US" w:eastAsia="en-US"/>
        </w:rPr>
        <w:t>is a table comprised of physicians from across the NIRD operating area. There is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one Chair</w:t>
      </w:r>
      <w:r w:rsidR="00C920C4">
        <w:rPr>
          <w:rFonts w:eastAsiaTheme="minorHAnsi" w:cstheme="minorBidi"/>
          <w:sz w:val="20"/>
          <w:szCs w:val="20"/>
          <w:lang w:val="en-US" w:eastAsia="en-US"/>
        </w:rPr>
        <w:t xml:space="preserve"> plus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1-2 physician representatives from each of the non-Indigenous communities, and one </w:t>
      </w:r>
      <w:r w:rsidR="00B82E7F">
        <w:rPr>
          <w:rFonts w:eastAsiaTheme="minorHAnsi" w:cstheme="minorBidi"/>
          <w:sz w:val="20"/>
          <w:szCs w:val="20"/>
          <w:lang w:val="en-US" w:eastAsia="en-US"/>
        </w:rPr>
        <w:t xml:space="preserve">physician 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representative for the Indigenous communities. </w:t>
      </w:r>
      <w:r w:rsidR="00C920C4">
        <w:rPr>
          <w:rFonts w:eastAsiaTheme="minorHAnsi" w:cstheme="minorBidi"/>
          <w:sz w:val="20"/>
          <w:szCs w:val="20"/>
          <w:lang w:val="en-US" w:eastAsia="en-US"/>
        </w:rPr>
        <w:t>These physicians are the communication links between the physician members and the NIRD staff and Board of Directors.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 NIRD’s Board of Directors are comprised of three physicians, and three specialized community members. The organization also boasts a </w:t>
      </w:r>
      <w:r w:rsidR="00AE330C">
        <w:rPr>
          <w:rFonts w:eastAsiaTheme="minorHAnsi" w:cstheme="minorBidi"/>
          <w:sz w:val="20"/>
          <w:szCs w:val="20"/>
          <w:lang w:val="en-US" w:eastAsia="en-US"/>
        </w:rPr>
        <w:t>P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hysician </w:t>
      </w:r>
      <w:r w:rsidR="00AE330C">
        <w:rPr>
          <w:rFonts w:eastAsiaTheme="minorHAnsi" w:cstheme="minorBidi"/>
          <w:sz w:val="20"/>
          <w:szCs w:val="20"/>
          <w:lang w:val="en-US" w:eastAsia="en-US"/>
        </w:rPr>
        <w:t>L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eadership </w:t>
      </w:r>
      <w:r w:rsidR="00AE330C">
        <w:rPr>
          <w:rFonts w:eastAsiaTheme="minorHAnsi" w:cstheme="minorBidi"/>
          <w:sz w:val="20"/>
          <w:szCs w:val="20"/>
          <w:lang w:val="en-US" w:eastAsia="en-US"/>
        </w:rPr>
        <w:t>T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able which generally operates as a working group of the R/A vetting new members, </w:t>
      </w:r>
      <w:proofErr w:type="gramStart"/>
      <w:r w:rsidR="0087071C">
        <w:rPr>
          <w:rFonts w:eastAsiaTheme="minorHAnsi" w:cstheme="minorBidi"/>
          <w:sz w:val="20"/>
          <w:szCs w:val="20"/>
          <w:lang w:val="en-US" w:eastAsia="en-US"/>
        </w:rPr>
        <w:t>policy</w:t>
      </w:r>
      <w:proofErr w:type="gramEnd"/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 and general member feedback.</w:t>
      </w:r>
    </w:p>
    <w:p w14:paraId="1FB8B444" w14:textId="0BE85B2C" w:rsidR="001937DE" w:rsidRDefault="001937DE" w:rsidP="00F7309A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52E45B2E" w14:textId="4C0AEF70" w:rsidR="009A5BF4" w:rsidRDefault="009A5BF4" w:rsidP="009A5BF4">
      <w:pPr>
        <w:pStyle w:val="Heading3"/>
        <w:rPr>
          <w:rFonts w:eastAsiaTheme="minorHAnsi"/>
          <w:lang w:val="en-US" w:eastAsia="en-US"/>
        </w:rPr>
      </w:pPr>
      <w:bookmarkStart w:id="1" w:name="_Toc131168634"/>
      <w:r>
        <w:rPr>
          <w:rFonts w:eastAsiaTheme="minorHAnsi"/>
          <w:lang w:val="en-US" w:eastAsia="en-US"/>
        </w:rPr>
        <w:lastRenderedPageBreak/>
        <w:t>Plan Objective</w:t>
      </w:r>
      <w:r w:rsidR="00C86A1A">
        <w:rPr>
          <w:rFonts w:eastAsiaTheme="minorHAnsi"/>
          <w:lang w:val="en-US" w:eastAsia="en-US"/>
        </w:rPr>
        <w:t>s</w:t>
      </w:r>
      <w:bookmarkEnd w:id="1"/>
    </w:p>
    <w:p w14:paraId="4BC11060" w14:textId="77777777" w:rsidR="009A5BF4" w:rsidRDefault="009A5BF4" w:rsidP="00B82E7F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30DCCD2" w14:textId="773FB7C7" w:rsidR="00C86A1A" w:rsidRDefault="009A5BF4" w:rsidP="00B82E7F">
      <w:p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>The objective</w:t>
      </w:r>
      <w:r w:rsidR="00C86A1A">
        <w:rPr>
          <w:rFonts w:eastAsiaTheme="minorHAnsi" w:cstheme="minorBidi"/>
          <w:sz w:val="20"/>
          <w:szCs w:val="20"/>
          <w:lang w:val="en-US" w:eastAsia="en-US"/>
        </w:rPr>
        <w:t>s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of this</w:t>
      </w:r>
      <w:r w:rsidR="001937DE">
        <w:rPr>
          <w:rFonts w:eastAsiaTheme="minorHAnsi" w:cstheme="minorBidi"/>
          <w:sz w:val="20"/>
          <w:szCs w:val="20"/>
          <w:lang w:val="en-US" w:eastAsia="en-US"/>
        </w:rPr>
        <w:t xml:space="preserve"> Emergency Preparedness Plan 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document </w:t>
      </w:r>
      <w:r w:rsidR="00C86A1A">
        <w:rPr>
          <w:rFonts w:eastAsiaTheme="minorHAnsi" w:cstheme="minorBidi"/>
          <w:sz w:val="20"/>
          <w:szCs w:val="20"/>
          <w:lang w:val="en-US" w:eastAsia="en-US"/>
        </w:rPr>
        <w:t>are twofold:</w:t>
      </w:r>
    </w:p>
    <w:p w14:paraId="76E21F64" w14:textId="4E336E67" w:rsidR="00C86A1A" w:rsidRDefault="00C86A1A" w:rsidP="00C86A1A">
      <w:pPr>
        <w:pStyle w:val="ListParagraph"/>
        <w:numPr>
          <w:ilvl w:val="0"/>
          <w:numId w:val="23"/>
        </w:num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>T</w:t>
      </w:r>
      <w:r w:rsidR="009A5BF4" w:rsidRPr="00C86A1A">
        <w:rPr>
          <w:rFonts w:eastAsiaTheme="minorHAnsi" w:cstheme="minorBidi"/>
          <w:sz w:val="20"/>
          <w:szCs w:val="20"/>
          <w:lang w:val="en-US" w:eastAsia="en-US"/>
        </w:rPr>
        <w:t>o outline</w:t>
      </w:r>
      <w:r w:rsidR="001937DE" w:rsidRPr="00C86A1A">
        <w:rPr>
          <w:rFonts w:eastAsiaTheme="minorHAnsi" w:cstheme="minorBidi"/>
          <w:sz w:val="20"/>
          <w:szCs w:val="20"/>
          <w:lang w:val="en-US" w:eastAsia="en-US"/>
        </w:rPr>
        <w:t xml:space="preserve"> how NIRD can support an emergency within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any </w:t>
      </w:r>
      <w:r w:rsidR="001937DE" w:rsidRPr="00C86A1A">
        <w:rPr>
          <w:rFonts w:eastAsiaTheme="minorHAnsi" w:cstheme="minorBidi"/>
          <w:sz w:val="20"/>
          <w:szCs w:val="20"/>
          <w:lang w:val="en-US" w:eastAsia="en-US"/>
        </w:rPr>
        <w:t>one of its member communities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.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Note: 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This is </w:t>
      </w:r>
      <w:proofErr w:type="gramStart"/>
      <w:r>
        <w:rPr>
          <w:rFonts w:eastAsiaTheme="minorHAnsi" w:cstheme="minorBidi"/>
          <w:sz w:val="20"/>
          <w:szCs w:val="20"/>
          <w:lang w:val="en-US" w:eastAsia="en-US"/>
        </w:rPr>
        <w:t>the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 a</w:t>
      </w:r>
      <w:proofErr w:type="gramEnd"/>
      <w:r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  <w:r w:rsidRPr="00C86A1A">
        <w:rPr>
          <w:rFonts w:eastAsiaTheme="minorHAnsi" w:cstheme="minorBidi"/>
          <w:color w:val="2F5496" w:themeColor="accent1" w:themeShade="BF"/>
          <w:sz w:val="20"/>
          <w:szCs w:val="20"/>
          <w:lang w:val="en-US" w:eastAsia="en-US"/>
        </w:rPr>
        <w:t>Community Based Emergency Response</w:t>
      </w:r>
      <w:r>
        <w:rPr>
          <w:rFonts w:eastAsiaTheme="minorHAnsi" w:cstheme="minorBidi"/>
          <w:sz w:val="20"/>
          <w:szCs w:val="20"/>
          <w:lang w:val="en-US" w:eastAsia="en-US"/>
        </w:rPr>
        <w:t>.</w:t>
      </w:r>
    </w:p>
    <w:p w14:paraId="3CF1D0DE" w14:textId="1B4D5DBA" w:rsidR="0087071C" w:rsidRPr="00C86A1A" w:rsidRDefault="00C86A1A" w:rsidP="0087071C">
      <w:pPr>
        <w:pStyle w:val="ListParagraph"/>
        <w:numPr>
          <w:ilvl w:val="0"/>
          <w:numId w:val="23"/>
        </w:num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 xml:space="preserve">To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>compile and distribute a list of available resources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  <w:r w:rsidR="00E0563B">
        <w:rPr>
          <w:rFonts w:eastAsiaTheme="minorHAnsi" w:cstheme="minorBidi"/>
          <w:sz w:val="20"/>
          <w:szCs w:val="20"/>
          <w:lang w:val="en-US" w:eastAsia="en-US"/>
        </w:rPr>
        <w:t>NIRD can use to support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managers of health</w:t>
      </w:r>
      <w:r w:rsidR="00B46B40" w:rsidRPr="00C86A1A">
        <w:rPr>
          <w:rFonts w:eastAsiaTheme="minorHAnsi" w:cstheme="minorBidi"/>
          <w:sz w:val="20"/>
          <w:szCs w:val="20"/>
          <w:lang w:val="en-US" w:eastAsia="en-US"/>
        </w:rPr>
        <w:t xml:space="preserve"> facilities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wi</w:t>
      </w:r>
      <w:r w:rsidR="00B46B40" w:rsidRPr="00C86A1A">
        <w:rPr>
          <w:rFonts w:eastAsiaTheme="minorHAnsi" w:cstheme="minorBidi"/>
          <w:sz w:val="20"/>
          <w:szCs w:val="20"/>
          <w:lang w:val="en-US" w:eastAsia="en-US"/>
        </w:rPr>
        <w:t>thin the NIRD region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to ensure their facility has the appropriate emergency preparedness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>plans in place in the event of an emergency</w:t>
      </w:r>
      <w:r w:rsidR="0087071C" w:rsidRPr="00C86A1A">
        <w:rPr>
          <w:rFonts w:eastAsiaTheme="minorHAnsi" w:cstheme="minorBidi"/>
          <w:sz w:val="20"/>
          <w:szCs w:val="20"/>
          <w:lang w:val="en-US" w:eastAsia="en-US"/>
        </w:rPr>
        <w:t xml:space="preserve">. 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This is in conjunction with the </w:t>
      </w:r>
      <w:r w:rsidR="0087071C" w:rsidRPr="00C86A1A">
        <w:rPr>
          <w:rFonts w:eastAsiaTheme="minorHAnsi" w:cstheme="minorBidi"/>
          <w:color w:val="2F5496" w:themeColor="accent1" w:themeShade="BF"/>
          <w:sz w:val="20"/>
          <w:szCs w:val="20"/>
          <w:lang w:val="en-US" w:eastAsia="en-US"/>
        </w:rPr>
        <w:t>Facility Emergency Preparedness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  <w:r w:rsidR="0087071C" w:rsidRPr="00BE28EF">
        <w:rPr>
          <w:rFonts w:eastAsiaTheme="minorHAnsi" w:cstheme="minorBidi"/>
          <w:color w:val="2F5496" w:themeColor="accent1" w:themeShade="BF"/>
          <w:sz w:val="20"/>
          <w:szCs w:val="20"/>
          <w:lang w:val="en-US" w:eastAsia="en-US"/>
        </w:rPr>
        <w:t>Planning</w:t>
      </w:r>
      <w:r w:rsidR="0087071C">
        <w:rPr>
          <w:rFonts w:eastAsiaTheme="minorHAnsi" w:cstheme="minorBidi"/>
          <w:color w:val="2F5496" w:themeColor="accent1" w:themeShade="BF"/>
          <w:sz w:val="20"/>
          <w:szCs w:val="20"/>
          <w:lang w:val="en-US" w:eastAsia="en-US"/>
        </w:rPr>
        <w:t xml:space="preserve"> and the community’s Local Emergency Plan</w:t>
      </w:r>
      <w:r w:rsidR="0087071C">
        <w:rPr>
          <w:rFonts w:eastAsiaTheme="minorHAnsi" w:cstheme="minorBidi"/>
          <w:sz w:val="20"/>
          <w:szCs w:val="20"/>
          <w:lang w:val="en-US" w:eastAsia="en-US"/>
        </w:rPr>
        <w:t>.</w:t>
      </w:r>
    </w:p>
    <w:p w14:paraId="5B8C0147" w14:textId="23E6B4A2" w:rsidR="00103E6A" w:rsidRPr="00AE330C" w:rsidRDefault="00103E6A" w:rsidP="00AE330C">
      <w:pPr>
        <w:ind w:left="360"/>
        <w:rPr>
          <w:rFonts w:eastAsiaTheme="minorHAnsi" w:cstheme="minorBidi"/>
          <w:sz w:val="20"/>
          <w:szCs w:val="20"/>
          <w:lang w:val="en-US" w:eastAsia="en-US"/>
        </w:rPr>
      </w:pPr>
    </w:p>
    <w:p w14:paraId="2B2B6204" w14:textId="31C44DBC" w:rsidR="00611832" w:rsidRDefault="00683D48" w:rsidP="00FF2DF6">
      <w:pPr>
        <w:pStyle w:val="Heading1"/>
        <w:rPr>
          <w:rFonts w:eastAsiaTheme="minorHAnsi"/>
          <w:lang w:val="en-US" w:eastAsia="en-US"/>
        </w:rPr>
      </w:pPr>
      <w:bookmarkStart w:id="2" w:name="_Toc131168635"/>
      <w:r>
        <w:rPr>
          <w:rFonts w:eastAsiaTheme="minorHAnsi"/>
          <w:lang w:val="en-US" w:eastAsia="en-US"/>
        </w:rPr>
        <w:t>Community Based</w:t>
      </w:r>
      <w:r w:rsidR="00611832">
        <w:rPr>
          <w:rFonts w:eastAsiaTheme="minorHAnsi"/>
          <w:lang w:val="en-US" w:eastAsia="en-US"/>
        </w:rPr>
        <w:t xml:space="preserve"> </w:t>
      </w:r>
      <w:r w:rsidR="00611832" w:rsidRPr="00FF2DF6">
        <w:rPr>
          <w:rFonts w:eastAsiaTheme="minorHAnsi"/>
        </w:rPr>
        <w:t>Emergency</w:t>
      </w:r>
      <w:r w:rsidR="00C86A1A">
        <w:rPr>
          <w:rFonts w:eastAsiaTheme="minorHAnsi"/>
          <w:lang w:val="en-US" w:eastAsia="en-US"/>
        </w:rPr>
        <w:t xml:space="preserve"> Response</w:t>
      </w:r>
      <w:bookmarkEnd w:id="2"/>
    </w:p>
    <w:p w14:paraId="0A4026E8" w14:textId="77777777" w:rsidR="00611832" w:rsidRDefault="00611832" w:rsidP="006B1A8F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36963EC" w14:textId="77777777" w:rsidR="00D146CF" w:rsidRDefault="00D146CF" w:rsidP="00D146CF">
      <w:pPr>
        <w:pStyle w:val="Heading3"/>
        <w:rPr>
          <w:rFonts w:eastAsiaTheme="minorHAnsi"/>
          <w:lang w:val="en-US" w:eastAsia="en-US"/>
        </w:rPr>
      </w:pPr>
      <w:bookmarkStart w:id="3" w:name="_Toc131168636"/>
      <w:r>
        <w:rPr>
          <w:rFonts w:eastAsiaTheme="minorHAnsi"/>
          <w:lang w:val="en-US" w:eastAsia="en-US"/>
        </w:rPr>
        <w:t>NIRD Capacity</w:t>
      </w:r>
      <w:bookmarkEnd w:id="3"/>
    </w:p>
    <w:p w14:paraId="4621A8D5" w14:textId="77777777" w:rsidR="00D146CF" w:rsidRDefault="00D146CF" w:rsidP="006B1A8F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751223FB" w14:textId="21993242" w:rsidR="00D146CF" w:rsidRDefault="000E208A" w:rsidP="000E208A">
      <w:p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 xml:space="preserve">NIRD </w:t>
      </w:r>
      <w:r w:rsidR="00D146CF">
        <w:rPr>
          <w:rFonts w:eastAsiaTheme="minorHAnsi" w:cstheme="minorBidi"/>
          <w:sz w:val="20"/>
          <w:szCs w:val="20"/>
          <w:lang w:val="en-US" w:eastAsia="en-US"/>
        </w:rPr>
        <w:t xml:space="preserve">personnel staff have limited capacity to actively engage and participate in an EOC, simply due to the nature of the organization with remote workers living across the province. How NIRD 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can participate </w:t>
      </w:r>
      <w:r w:rsidR="00D146CF">
        <w:rPr>
          <w:rFonts w:eastAsiaTheme="minorHAnsi" w:cstheme="minorBidi"/>
          <w:sz w:val="20"/>
          <w:szCs w:val="20"/>
          <w:lang w:val="en-US" w:eastAsia="en-US"/>
        </w:rPr>
        <w:t xml:space="preserve">in </w:t>
      </w:r>
      <w:proofErr w:type="gramStart"/>
      <w:r w:rsidR="00D146CF">
        <w:rPr>
          <w:rFonts w:eastAsiaTheme="minorHAnsi" w:cstheme="minorBidi"/>
          <w:sz w:val="20"/>
          <w:szCs w:val="20"/>
          <w:lang w:val="en-US" w:eastAsia="en-US"/>
        </w:rPr>
        <w:t>an emergency situation</w:t>
      </w:r>
      <w:proofErr w:type="gramEnd"/>
      <w:r w:rsidR="00D146CF">
        <w:rPr>
          <w:rFonts w:eastAsiaTheme="minorHAnsi" w:cstheme="minorBidi"/>
          <w:sz w:val="20"/>
          <w:szCs w:val="20"/>
          <w:lang w:val="en-US" w:eastAsia="en-US"/>
        </w:rPr>
        <w:t xml:space="preserve"> in one of its member communities is through:</w:t>
      </w:r>
    </w:p>
    <w:p w14:paraId="143E5E36" w14:textId="77777777" w:rsidR="00D146CF" w:rsidRDefault="00D146CF" w:rsidP="000E208A">
      <w:pPr>
        <w:pStyle w:val="ListParagraph"/>
        <w:numPr>
          <w:ilvl w:val="0"/>
          <w:numId w:val="26"/>
        </w:num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 xml:space="preserve">Participation in </w:t>
      </w:r>
      <w:r w:rsidR="000E208A" w:rsidRPr="00D146CF">
        <w:rPr>
          <w:rFonts w:eastAsiaTheme="minorHAnsi" w:cstheme="minorBidi"/>
          <w:sz w:val="20"/>
          <w:szCs w:val="20"/>
          <w:lang w:val="en-US" w:eastAsia="en-US"/>
        </w:rPr>
        <w:t xml:space="preserve">the Northern Interior Rural Collaborative Services Committee (CSC). The CSC is comprised of representatives from NIRD, Northern health – Clinical Operations and Public Health, First Nations Health Authority, Family Practices Services Committee and Carrier </w:t>
      </w:r>
      <w:proofErr w:type="spellStart"/>
      <w:r w:rsidR="000E208A" w:rsidRPr="00D146CF">
        <w:rPr>
          <w:rFonts w:eastAsiaTheme="minorHAnsi" w:cstheme="minorBidi"/>
          <w:sz w:val="20"/>
          <w:szCs w:val="20"/>
          <w:lang w:val="en-US" w:eastAsia="en-US"/>
        </w:rPr>
        <w:t>Sekani</w:t>
      </w:r>
      <w:proofErr w:type="spellEnd"/>
      <w:r w:rsidR="000E208A" w:rsidRPr="00D146CF">
        <w:rPr>
          <w:rFonts w:eastAsiaTheme="minorHAnsi" w:cstheme="minorBidi"/>
          <w:sz w:val="20"/>
          <w:szCs w:val="20"/>
          <w:lang w:val="en-US" w:eastAsia="en-US"/>
        </w:rPr>
        <w:t xml:space="preserve"> Family Services. The CSC would be a realistic forum where NIRD can actively participate and support any directives to support member communities in the case of an emergency. </w:t>
      </w:r>
    </w:p>
    <w:p w14:paraId="3A490F25" w14:textId="487EA2FD" w:rsidR="00D146CF" w:rsidRDefault="00D146CF" w:rsidP="000E208A">
      <w:pPr>
        <w:pStyle w:val="ListParagraph"/>
        <w:numPr>
          <w:ilvl w:val="0"/>
          <w:numId w:val="26"/>
        </w:num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>Participation in any</w:t>
      </w:r>
      <w:r w:rsidRPr="00D146CF">
        <w:rPr>
          <w:rFonts w:eastAsiaTheme="minorHAnsi" w:cstheme="minorBidi"/>
          <w:sz w:val="20"/>
          <w:szCs w:val="20"/>
          <w:lang w:val="en-US" w:eastAsia="en-US"/>
        </w:rPr>
        <w:t xml:space="preserve"> Local Health Planning Tables (if applicable) in the impacted community. For example, in Vanderhoof during the COVID-19 response, the </w:t>
      </w:r>
      <w:proofErr w:type="spellStart"/>
      <w:r w:rsidRPr="00D146CF">
        <w:rPr>
          <w:rFonts w:eastAsiaTheme="minorHAnsi" w:cstheme="minorBidi"/>
          <w:sz w:val="20"/>
          <w:szCs w:val="20"/>
          <w:lang w:val="en-US" w:eastAsia="en-US"/>
        </w:rPr>
        <w:t>Omineca</w:t>
      </w:r>
      <w:proofErr w:type="spellEnd"/>
      <w:r w:rsidRPr="00D146CF">
        <w:rPr>
          <w:rFonts w:eastAsiaTheme="minorHAnsi" w:cstheme="minorBidi"/>
          <w:sz w:val="20"/>
          <w:szCs w:val="20"/>
          <w:lang w:val="en-US" w:eastAsia="en-US"/>
        </w:rPr>
        <w:t xml:space="preserve"> Regional Response group was formed that was the </w:t>
      </w:r>
      <w:proofErr w:type="gramStart"/>
      <w:r w:rsidRPr="00D146CF">
        <w:rPr>
          <w:rFonts w:eastAsiaTheme="minorHAnsi" w:cstheme="minorBidi"/>
          <w:sz w:val="20"/>
          <w:szCs w:val="20"/>
          <w:lang w:val="en-US" w:eastAsia="en-US"/>
        </w:rPr>
        <w:t>community based</w:t>
      </w:r>
      <w:proofErr w:type="gramEnd"/>
      <w:r w:rsidRPr="00D146CF">
        <w:rPr>
          <w:rFonts w:eastAsiaTheme="minorHAnsi" w:cstheme="minorBidi"/>
          <w:sz w:val="20"/>
          <w:szCs w:val="20"/>
          <w:lang w:val="en-US" w:eastAsia="en-US"/>
        </w:rPr>
        <w:t xml:space="preserve"> communication link between the health care facilities and the community. </w:t>
      </w:r>
      <w:r>
        <w:rPr>
          <w:rFonts w:eastAsiaTheme="minorHAnsi" w:cstheme="minorBidi"/>
          <w:sz w:val="20"/>
          <w:szCs w:val="20"/>
          <w:lang w:val="en-US" w:eastAsia="en-US"/>
        </w:rPr>
        <w:t>As directed by the NIRD Executive Director, NIRD staff could engage in these tables to support communication to member providers.</w:t>
      </w:r>
    </w:p>
    <w:p w14:paraId="4BB92A40" w14:textId="1456973E" w:rsidR="00D146CF" w:rsidRPr="00D146CF" w:rsidRDefault="00D146CF" w:rsidP="000E208A">
      <w:pPr>
        <w:pStyle w:val="ListParagraph"/>
        <w:numPr>
          <w:ilvl w:val="0"/>
          <w:numId w:val="26"/>
        </w:num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>Providing a</w:t>
      </w:r>
      <w:r w:rsidR="009A008D">
        <w:rPr>
          <w:rFonts w:eastAsiaTheme="minorHAnsi" w:cstheme="minorBidi"/>
          <w:sz w:val="20"/>
          <w:szCs w:val="20"/>
          <w:lang w:val="en-US" w:eastAsia="en-US"/>
        </w:rPr>
        <w:t xml:space="preserve">n emergency planning 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template to member </w:t>
      </w:r>
      <w:r w:rsidR="009A008D">
        <w:rPr>
          <w:rFonts w:eastAsiaTheme="minorHAnsi" w:cstheme="minorBidi"/>
          <w:sz w:val="20"/>
          <w:szCs w:val="20"/>
          <w:lang w:val="en-US" w:eastAsia="en-US"/>
        </w:rPr>
        <w:t>providers so they can themselves prepare their clinics for emergencies that could impact their sites.</w:t>
      </w:r>
    </w:p>
    <w:p w14:paraId="207D27A3" w14:textId="77777777" w:rsidR="00D146CF" w:rsidRDefault="00D146CF" w:rsidP="006B1A8F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4FCE7BC2" w14:textId="3F6EB1A5" w:rsidR="00D146CF" w:rsidRDefault="00D146CF" w:rsidP="00D146CF">
      <w:pPr>
        <w:pStyle w:val="Heading3"/>
        <w:rPr>
          <w:rFonts w:eastAsiaTheme="minorHAnsi"/>
          <w:lang w:val="en-US" w:eastAsia="en-US"/>
        </w:rPr>
      </w:pPr>
      <w:bookmarkStart w:id="4" w:name="_Toc131168637"/>
      <w:r>
        <w:rPr>
          <w:rFonts w:eastAsiaTheme="minorHAnsi"/>
          <w:lang w:val="en-US" w:eastAsia="en-US"/>
        </w:rPr>
        <w:t>NIRD EOC Participation</w:t>
      </w:r>
      <w:bookmarkEnd w:id="4"/>
    </w:p>
    <w:p w14:paraId="3F1BC1A9" w14:textId="77777777" w:rsidR="00B46B40" w:rsidRDefault="00B46B40" w:rsidP="006B1A8F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37220301" w14:textId="527D33BC" w:rsidR="00E36AED" w:rsidRDefault="00D146CF" w:rsidP="006B1A8F">
      <w:p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>If directed</w:t>
      </w:r>
      <w:r w:rsidR="009A008D">
        <w:rPr>
          <w:rFonts w:eastAsiaTheme="minorHAnsi" w:cstheme="minorBidi"/>
          <w:sz w:val="20"/>
          <w:szCs w:val="20"/>
          <w:lang w:val="en-US" w:eastAsia="en-US"/>
        </w:rPr>
        <w:t xml:space="preserve"> or invited to participate in an EOC that is activated by either Health Emergency Management BC (HEMBC), or Emergency Management BC (EMBC)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, NIRD </w:t>
      </w:r>
      <w:r w:rsidR="009A008D">
        <w:rPr>
          <w:rFonts w:eastAsiaTheme="minorHAnsi" w:cstheme="minorBidi"/>
          <w:sz w:val="20"/>
          <w:szCs w:val="20"/>
          <w:lang w:val="en-US" w:eastAsia="en-US"/>
        </w:rPr>
        <w:t>would</w:t>
      </w:r>
      <w:r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  <w:r w:rsidR="009A008D">
        <w:rPr>
          <w:rFonts w:eastAsiaTheme="minorHAnsi" w:cstheme="minorBidi"/>
          <w:sz w:val="20"/>
          <w:szCs w:val="20"/>
          <w:lang w:val="en-US" w:eastAsia="en-US"/>
        </w:rPr>
        <w:t>respond with t</w:t>
      </w:r>
      <w:r w:rsidR="00E36AED">
        <w:rPr>
          <w:rFonts w:eastAsiaTheme="minorHAnsi" w:cstheme="minorBidi"/>
          <w:sz w:val="20"/>
          <w:szCs w:val="20"/>
          <w:lang w:val="en-US" w:eastAsia="en-US"/>
        </w:rPr>
        <w:t xml:space="preserve">he </w:t>
      </w:r>
      <w:r w:rsidR="00E36AED" w:rsidRPr="00C920C4">
        <w:rPr>
          <w:rFonts w:eastAsiaTheme="minorHAnsi" w:cstheme="minorBidi"/>
          <w:b/>
          <w:bCs/>
          <w:sz w:val="20"/>
          <w:szCs w:val="20"/>
          <w:lang w:val="en-US" w:eastAsia="en-US"/>
        </w:rPr>
        <w:t>NIRD Executive Director</w:t>
      </w:r>
      <w:r w:rsidR="000E208A">
        <w:rPr>
          <w:rFonts w:eastAsiaTheme="minorHAnsi" w:cstheme="minorBidi"/>
          <w:b/>
          <w:bCs/>
          <w:sz w:val="20"/>
          <w:szCs w:val="20"/>
          <w:lang w:val="en-US" w:eastAsia="en-US"/>
        </w:rPr>
        <w:t>/Operations Manager</w:t>
      </w:r>
      <w:r w:rsidR="00E36AED">
        <w:rPr>
          <w:rFonts w:eastAsiaTheme="minorHAnsi" w:cstheme="minorBidi"/>
          <w:sz w:val="20"/>
          <w:szCs w:val="20"/>
          <w:lang w:val="en-US" w:eastAsia="en-US"/>
        </w:rPr>
        <w:t xml:space="preserve">, the </w:t>
      </w:r>
      <w:r w:rsidR="00E36AED" w:rsidRPr="00C920C4">
        <w:rPr>
          <w:rFonts w:eastAsiaTheme="minorHAnsi" w:cstheme="minorBidi"/>
          <w:b/>
          <w:bCs/>
          <w:sz w:val="20"/>
          <w:szCs w:val="20"/>
          <w:lang w:val="en-US" w:eastAsia="en-US"/>
        </w:rPr>
        <w:t>Representative Assembly Chair</w:t>
      </w:r>
      <w:r w:rsidR="00E36AED">
        <w:rPr>
          <w:rFonts w:eastAsiaTheme="minorHAnsi" w:cstheme="minorBidi"/>
          <w:sz w:val="20"/>
          <w:szCs w:val="20"/>
          <w:lang w:val="en-US" w:eastAsia="en-US"/>
        </w:rPr>
        <w:t xml:space="preserve">, and the </w:t>
      </w:r>
      <w:r w:rsidR="00E36AED" w:rsidRPr="00C920C4">
        <w:rPr>
          <w:rFonts w:eastAsiaTheme="minorHAnsi" w:cstheme="minorBidi"/>
          <w:b/>
          <w:bCs/>
          <w:sz w:val="20"/>
          <w:szCs w:val="20"/>
          <w:lang w:val="en-US" w:eastAsia="en-US"/>
        </w:rPr>
        <w:t>impacted community’s physician Representative</w:t>
      </w:r>
      <w:r w:rsidR="00E36AED"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  <w:r w:rsidR="009A008D">
        <w:rPr>
          <w:rFonts w:eastAsiaTheme="minorHAnsi" w:cstheme="minorBidi"/>
          <w:sz w:val="20"/>
          <w:szCs w:val="20"/>
          <w:lang w:val="en-US" w:eastAsia="en-US"/>
        </w:rPr>
        <w:t>as the lead</w:t>
      </w:r>
      <w:r w:rsidR="00E36AED"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  <w:proofErr w:type="spellStart"/>
      <w:r w:rsidR="00E36AED">
        <w:rPr>
          <w:rFonts w:eastAsiaTheme="minorHAnsi" w:cstheme="minorBidi"/>
          <w:sz w:val="20"/>
          <w:szCs w:val="20"/>
          <w:lang w:val="en-US" w:eastAsia="en-US"/>
        </w:rPr>
        <w:t>lead</w:t>
      </w:r>
      <w:proofErr w:type="spellEnd"/>
      <w:r w:rsidR="00C920C4">
        <w:rPr>
          <w:rFonts w:eastAsiaTheme="minorHAnsi" w:cstheme="minorBidi"/>
          <w:sz w:val="20"/>
          <w:szCs w:val="20"/>
          <w:lang w:val="en-US" w:eastAsia="en-US"/>
        </w:rPr>
        <w:t xml:space="preserve"> team </w:t>
      </w:r>
      <w:r w:rsidR="00C86A1A">
        <w:rPr>
          <w:rFonts w:eastAsiaTheme="minorHAnsi" w:cstheme="minorBidi"/>
          <w:sz w:val="20"/>
          <w:szCs w:val="20"/>
          <w:lang w:val="en-US" w:eastAsia="en-US"/>
        </w:rPr>
        <w:t>to support</w:t>
      </w:r>
      <w:r w:rsidR="00C920C4">
        <w:rPr>
          <w:rFonts w:eastAsiaTheme="minorHAnsi" w:cstheme="minorBidi"/>
          <w:sz w:val="20"/>
          <w:szCs w:val="20"/>
          <w:lang w:val="en-US" w:eastAsia="en-US"/>
        </w:rPr>
        <w:t xml:space="preserve"> the response.</w:t>
      </w:r>
    </w:p>
    <w:p w14:paraId="7E43485F" w14:textId="28369A8D" w:rsidR="00E36AED" w:rsidRDefault="00FF2DF6" w:rsidP="006B1A8F">
      <w:pPr>
        <w:rPr>
          <w:rFonts w:eastAsiaTheme="minorHAnsi" w:cstheme="minorBidi"/>
          <w:sz w:val="20"/>
          <w:szCs w:val="2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E4F252A" wp14:editId="1830C301">
                <wp:simplePos x="0" y="0"/>
                <wp:positionH relativeFrom="column">
                  <wp:posOffset>5075555</wp:posOffset>
                </wp:positionH>
                <wp:positionV relativeFrom="paragraph">
                  <wp:posOffset>103851</wp:posOffset>
                </wp:positionV>
                <wp:extent cx="1655445" cy="301625"/>
                <wp:effectExtent l="12700" t="12700" r="20955" b="28575"/>
                <wp:wrapSquare wrapText="bothSides"/>
                <wp:docPr id="1" name="Text Box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301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54DD3" w14:textId="31144C7B" w:rsidR="00152CC1" w:rsidRPr="00C221C3" w:rsidRDefault="00152CC1" w:rsidP="00C221C3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21C3">
                              <w:rPr>
                                <w:rFonts w:eastAsiaTheme="minorHAnsi" w:cstheme="minorBidi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NIRD TEAM </w:t>
                            </w:r>
                            <w:r w:rsidR="00C920C4">
                              <w:rPr>
                                <w:rFonts w:eastAsiaTheme="minorHAnsi" w:cstheme="minorBidi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252A" id="Text Box 1" o:spid="_x0000_s1030" type="#_x0000_t202" href="https://divisionsbc.ca/northern-interior-rural/our-division/team" style="position:absolute;margin-left:399.65pt;margin-top:8.2pt;width:130.35pt;height:23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" o:button="t" fillcolor="#d9e2f3 [660]" strokecolor="#4472c4 [3204]" strokeweight="3pt">
                <v:fill o:detectmouseclick="t"/>
                <v:textbox>
                  <w:txbxContent>
                    <w:p w14:paraId="6DE54DD3" w14:textId="31144C7B" w:rsidR="00152CC1" w:rsidRPr="00C221C3" w:rsidRDefault="00152CC1" w:rsidP="00C221C3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221C3">
                        <w:rPr>
                          <w:rFonts w:eastAsiaTheme="minorHAnsi" w:cstheme="minorBidi"/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 xml:space="preserve">NIRD TEAM </w:t>
                      </w:r>
                      <w:r w:rsidR="00C920C4">
                        <w:rPr>
                          <w:rFonts w:eastAsiaTheme="minorHAnsi" w:cstheme="minorBidi"/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>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5CBB9" w14:textId="3C8BC998" w:rsidR="00FF42FD" w:rsidRDefault="00FF42FD" w:rsidP="006B1A8F">
      <w:pPr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 xml:space="preserve">The NIRD staff list and </w:t>
      </w:r>
      <w:r w:rsidR="00152CC1">
        <w:rPr>
          <w:rFonts w:eastAsiaTheme="minorHAnsi" w:cstheme="minorBidi"/>
          <w:sz w:val="20"/>
          <w:szCs w:val="20"/>
          <w:lang w:val="en-US" w:eastAsia="en-US"/>
        </w:rPr>
        <w:t xml:space="preserve">Representative Assembly members are listed here: </w:t>
      </w:r>
    </w:p>
    <w:p w14:paraId="59B058BA" w14:textId="67616143" w:rsidR="00683D48" w:rsidRDefault="00FF42FD" w:rsidP="00685B78">
      <w:r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</w:p>
    <w:p w14:paraId="47C54696" w14:textId="6D9BC8EC" w:rsidR="00683D48" w:rsidRPr="006B1A8F" w:rsidRDefault="00683D48" w:rsidP="001937DE">
      <w:pPr>
        <w:pStyle w:val="BodyText"/>
      </w:pPr>
      <w:r>
        <w:t>Table 1: Roles and responsibilities of NIRD team</w:t>
      </w:r>
      <w:r w:rsidR="00685B78">
        <w:t xml:space="preserve"> to support an ICC</w:t>
      </w:r>
      <w:r>
        <w:t>.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1975"/>
        <w:gridCol w:w="2520"/>
        <w:gridCol w:w="4320"/>
        <w:gridCol w:w="2379"/>
      </w:tblGrid>
      <w:tr w:rsidR="006B1A8F" w:rsidRPr="006109E0" w14:paraId="1D77B5E3" w14:textId="77777777" w:rsidTr="005868F0">
        <w:trPr>
          <w:trHeight w:val="395"/>
        </w:trPr>
        <w:tc>
          <w:tcPr>
            <w:tcW w:w="1975" w:type="dxa"/>
          </w:tcPr>
          <w:p w14:paraId="6302A77F" w14:textId="77777777" w:rsidR="006B1A8F" w:rsidRPr="006109E0" w:rsidRDefault="006B1A8F" w:rsidP="00395A28">
            <w:pPr>
              <w:rPr>
                <w:b/>
                <w:bCs/>
                <w:color w:val="CA5E22"/>
                <w:sz w:val="20"/>
                <w:szCs w:val="20"/>
              </w:rPr>
            </w:pPr>
            <w:r w:rsidRPr="006109E0">
              <w:rPr>
                <w:b/>
                <w:bCs/>
                <w:color w:val="CA5E22"/>
                <w:sz w:val="20"/>
                <w:szCs w:val="20"/>
              </w:rPr>
              <w:t>ROLE</w:t>
            </w:r>
          </w:p>
        </w:tc>
        <w:tc>
          <w:tcPr>
            <w:tcW w:w="2520" w:type="dxa"/>
          </w:tcPr>
          <w:p w14:paraId="77E0906B" w14:textId="77777777" w:rsidR="006B1A8F" w:rsidRPr="006109E0" w:rsidRDefault="006B1A8F" w:rsidP="00395A28">
            <w:pPr>
              <w:rPr>
                <w:b/>
                <w:bCs/>
                <w:color w:val="CA5E22"/>
                <w:sz w:val="20"/>
                <w:szCs w:val="20"/>
              </w:rPr>
            </w:pPr>
            <w:r>
              <w:rPr>
                <w:b/>
                <w:bCs/>
                <w:color w:val="CA5E22"/>
                <w:sz w:val="20"/>
                <w:szCs w:val="20"/>
              </w:rPr>
              <w:t>Division Representative(s)</w:t>
            </w:r>
          </w:p>
        </w:tc>
        <w:tc>
          <w:tcPr>
            <w:tcW w:w="4320" w:type="dxa"/>
          </w:tcPr>
          <w:p w14:paraId="7D115E8A" w14:textId="4CB2D00D" w:rsidR="006B1A8F" w:rsidRPr="006109E0" w:rsidRDefault="00523FF5" w:rsidP="00395A28">
            <w:pPr>
              <w:rPr>
                <w:b/>
                <w:bCs/>
                <w:color w:val="CA5E22"/>
                <w:sz w:val="20"/>
                <w:szCs w:val="20"/>
              </w:rPr>
            </w:pPr>
            <w:r>
              <w:rPr>
                <w:b/>
                <w:bCs/>
                <w:color w:val="CA5E22"/>
                <w:sz w:val="20"/>
                <w:szCs w:val="20"/>
              </w:rPr>
              <w:t>Key</w:t>
            </w:r>
            <w:r w:rsidR="006B1A8F" w:rsidRPr="006109E0">
              <w:rPr>
                <w:b/>
                <w:bCs/>
                <w:color w:val="CA5E2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A5E22"/>
                <w:sz w:val="20"/>
                <w:szCs w:val="20"/>
              </w:rPr>
              <w:t>Responsibilities</w:t>
            </w:r>
          </w:p>
        </w:tc>
        <w:tc>
          <w:tcPr>
            <w:tcW w:w="2379" w:type="dxa"/>
          </w:tcPr>
          <w:p w14:paraId="1E64D623" w14:textId="77777777" w:rsidR="006B1A8F" w:rsidRPr="006109E0" w:rsidRDefault="006B1A8F" w:rsidP="00395A28">
            <w:pPr>
              <w:rPr>
                <w:b/>
                <w:bCs/>
                <w:color w:val="CA5E22"/>
                <w:sz w:val="20"/>
                <w:szCs w:val="20"/>
              </w:rPr>
            </w:pPr>
            <w:r>
              <w:rPr>
                <w:b/>
                <w:bCs/>
                <w:color w:val="CA5E22"/>
                <w:sz w:val="20"/>
                <w:szCs w:val="20"/>
              </w:rPr>
              <w:t>Communicates with:</w:t>
            </w:r>
          </w:p>
        </w:tc>
      </w:tr>
      <w:tr w:rsidR="006B1A8F" w:rsidRPr="006109E0" w14:paraId="6E481694" w14:textId="77777777" w:rsidTr="005868F0">
        <w:tc>
          <w:tcPr>
            <w:tcW w:w="1975" w:type="dxa"/>
          </w:tcPr>
          <w:p w14:paraId="14898FA6" w14:textId="169013E5" w:rsidR="006B1A8F" w:rsidRPr="006109E0" w:rsidRDefault="00F57CD1" w:rsidP="00395A28">
            <w:pPr>
              <w:rPr>
                <w:b/>
                <w:bCs/>
                <w:color w:val="006C89"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>Communications and logistics</w:t>
            </w:r>
            <w:r w:rsidR="006B1A8F" w:rsidRPr="006109E0">
              <w:rPr>
                <w:rFonts w:cs="Calibri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7C588009" w14:textId="53C97342" w:rsidR="006B1A8F" w:rsidRPr="006109E0" w:rsidRDefault="00E36AED" w:rsidP="00395A28">
            <w:pPr>
              <w:rPr>
                <w:b/>
                <w:bCs/>
                <w:color w:val="006C89"/>
                <w:sz w:val="20"/>
                <w:szCs w:val="20"/>
              </w:rPr>
            </w:pPr>
            <w:r>
              <w:rPr>
                <w:b/>
                <w:bCs/>
                <w:color w:val="006C89"/>
                <w:sz w:val="20"/>
                <w:szCs w:val="20"/>
              </w:rPr>
              <w:t>NIRD Executive Director</w:t>
            </w:r>
            <w:r w:rsidR="001700B1">
              <w:rPr>
                <w:b/>
                <w:bCs/>
                <w:color w:val="006C89"/>
                <w:sz w:val="20"/>
                <w:szCs w:val="20"/>
              </w:rPr>
              <w:t>/Operations Manager</w:t>
            </w:r>
          </w:p>
        </w:tc>
        <w:tc>
          <w:tcPr>
            <w:tcW w:w="4320" w:type="dxa"/>
          </w:tcPr>
          <w:p w14:paraId="40AFCC9C" w14:textId="0FFD60C3" w:rsidR="00C221C3" w:rsidRPr="001062BA" w:rsidRDefault="00A431EA" w:rsidP="00395A28">
            <w:pPr>
              <w:rPr>
                <w:color w:val="006C89"/>
                <w:sz w:val="20"/>
                <w:szCs w:val="20"/>
              </w:rPr>
            </w:pPr>
            <w:r w:rsidRPr="001062BA">
              <w:rPr>
                <w:color w:val="006C89"/>
                <w:sz w:val="20"/>
                <w:szCs w:val="20"/>
              </w:rPr>
              <w:t>Connect with</w:t>
            </w:r>
            <w:r w:rsidR="00C221C3" w:rsidRPr="001062BA">
              <w:rPr>
                <w:color w:val="006C89"/>
                <w:sz w:val="20"/>
                <w:szCs w:val="20"/>
              </w:rPr>
              <w:t xml:space="preserve"> HEMBC and or EMBC Incident Commander</w:t>
            </w:r>
            <w:r w:rsidRPr="001062BA">
              <w:rPr>
                <w:color w:val="006C89"/>
                <w:sz w:val="20"/>
                <w:szCs w:val="20"/>
              </w:rPr>
              <w:t xml:space="preserve"> to establish role in response. If support role is required</w:t>
            </w:r>
            <w:r w:rsidR="005868F0" w:rsidRPr="001062BA">
              <w:rPr>
                <w:color w:val="006C89"/>
                <w:sz w:val="20"/>
                <w:szCs w:val="20"/>
              </w:rPr>
              <w:t>:</w:t>
            </w:r>
          </w:p>
          <w:p w14:paraId="75B5871B" w14:textId="7E41F84E" w:rsidR="00C221C3" w:rsidRPr="001062BA" w:rsidRDefault="00C221C3" w:rsidP="005868F0">
            <w:pPr>
              <w:pStyle w:val="ListParagraph"/>
              <w:numPr>
                <w:ilvl w:val="0"/>
                <w:numId w:val="24"/>
              </w:numPr>
              <w:rPr>
                <w:color w:val="006C89"/>
                <w:sz w:val="20"/>
                <w:szCs w:val="20"/>
              </w:rPr>
            </w:pPr>
            <w:r w:rsidRPr="001062BA">
              <w:rPr>
                <w:color w:val="006C89"/>
                <w:sz w:val="20"/>
                <w:szCs w:val="20"/>
              </w:rPr>
              <w:t>Suppor</w:t>
            </w:r>
            <w:r w:rsidR="00E36AED" w:rsidRPr="001062BA">
              <w:rPr>
                <w:color w:val="006C89"/>
                <w:sz w:val="20"/>
                <w:szCs w:val="20"/>
              </w:rPr>
              <w:t xml:space="preserve">t </w:t>
            </w:r>
            <w:r w:rsidRPr="001062BA">
              <w:rPr>
                <w:color w:val="006C89"/>
                <w:sz w:val="20"/>
                <w:szCs w:val="20"/>
              </w:rPr>
              <w:t xml:space="preserve">impacted community/members </w:t>
            </w:r>
            <w:r w:rsidR="00E36AED" w:rsidRPr="001062BA">
              <w:rPr>
                <w:color w:val="006C89"/>
                <w:sz w:val="20"/>
                <w:szCs w:val="20"/>
              </w:rPr>
              <w:t>as may be required</w:t>
            </w:r>
            <w:r w:rsidR="005868F0" w:rsidRPr="001062BA">
              <w:rPr>
                <w:color w:val="006C89"/>
                <w:sz w:val="20"/>
                <w:szCs w:val="20"/>
              </w:rPr>
              <w:t>.</w:t>
            </w:r>
          </w:p>
          <w:p w14:paraId="4D2027E2" w14:textId="0808938F" w:rsidR="00152CC1" w:rsidRPr="001062BA" w:rsidRDefault="00C221C3" w:rsidP="00395A28">
            <w:pPr>
              <w:pStyle w:val="ListParagraph"/>
              <w:numPr>
                <w:ilvl w:val="0"/>
                <w:numId w:val="24"/>
              </w:numPr>
              <w:rPr>
                <w:color w:val="006C89"/>
                <w:sz w:val="20"/>
                <w:szCs w:val="20"/>
              </w:rPr>
            </w:pPr>
            <w:r w:rsidRPr="001062BA">
              <w:rPr>
                <w:color w:val="006C89"/>
                <w:sz w:val="20"/>
                <w:szCs w:val="20"/>
              </w:rPr>
              <w:lastRenderedPageBreak/>
              <w:t>Communicate to NIRD members</w:t>
            </w:r>
            <w:r w:rsidR="00F7309A" w:rsidRPr="001062BA">
              <w:rPr>
                <w:color w:val="006C89"/>
                <w:sz w:val="20"/>
                <w:szCs w:val="20"/>
              </w:rPr>
              <w:t xml:space="preserve"> as appropriate.</w:t>
            </w:r>
            <w:r w:rsidR="00E36AED" w:rsidRPr="001062BA">
              <w:rPr>
                <w:color w:val="006C89"/>
                <w:sz w:val="20"/>
                <w:szCs w:val="20"/>
              </w:rPr>
              <w:t xml:space="preserve"> </w:t>
            </w:r>
          </w:p>
          <w:p w14:paraId="054ECDC0" w14:textId="0810D529" w:rsidR="00C221C3" w:rsidRPr="005868F0" w:rsidRDefault="00152CC1" w:rsidP="005868F0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006C89"/>
                <w:sz w:val="20"/>
                <w:szCs w:val="20"/>
              </w:rPr>
            </w:pPr>
            <w:r w:rsidRPr="001062BA">
              <w:rPr>
                <w:color w:val="006C89"/>
                <w:sz w:val="20"/>
                <w:szCs w:val="20"/>
              </w:rPr>
              <w:t xml:space="preserve">As needed, assign staff or NIRD executive members to </w:t>
            </w:r>
            <w:r w:rsidR="00F7309A" w:rsidRPr="001062BA">
              <w:rPr>
                <w:color w:val="006C89"/>
                <w:sz w:val="20"/>
                <w:szCs w:val="20"/>
              </w:rPr>
              <w:t xml:space="preserve">support logistical and communication tasks as appropriate or, as recommended by </w:t>
            </w:r>
            <w:r w:rsidR="001D6C58" w:rsidRPr="001062BA">
              <w:rPr>
                <w:color w:val="006C89"/>
                <w:sz w:val="20"/>
                <w:szCs w:val="20"/>
              </w:rPr>
              <w:t xml:space="preserve">the ICC </w:t>
            </w:r>
            <w:r w:rsidR="00F7309A" w:rsidRPr="001062BA">
              <w:rPr>
                <w:color w:val="006C89"/>
                <w:sz w:val="20"/>
                <w:szCs w:val="20"/>
              </w:rPr>
              <w:t>Incident Commander</w:t>
            </w:r>
            <w:r w:rsidRPr="001062BA">
              <w:rPr>
                <w:color w:val="006C89"/>
                <w:sz w:val="20"/>
                <w:szCs w:val="20"/>
              </w:rPr>
              <w:t>.</w:t>
            </w:r>
            <w:r w:rsidRPr="005868F0">
              <w:rPr>
                <w:b/>
                <w:bCs/>
                <w:color w:val="006C89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14:paraId="6B4918C4" w14:textId="71A5D5E0" w:rsidR="006B1A8F" w:rsidRPr="006109E0" w:rsidRDefault="00F7309A" w:rsidP="00395A28">
            <w:pPr>
              <w:rPr>
                <w:b/>
                <w:bCs/>
                <w:color w:val="006C89"/>
                <w:sz w:val="20"/>
                <w:szCs w:val="20"/>
              </w:rPr>
            </w:pPr>
            <w:r>
              <w:rPr>
                <w:b/>
                <w:bCs/>
                <w:color w:val="006C89"/>
                <w:sz w:val="20"/>
                <w:szCs w:val="20"/>
              </w:rPr>
              <w:lastRenderedPageBreak/>
              <w:t xml:space="preserve">HEMBC/EMBC Incident Commander, </w:t>
            </w:r>
            <w:r w:rsidR="00E36AED">
              <w:rPr>
                <w:b/>
                <w:bCs/>
                <w:color w:val="006C89"/>
                <w:sz w:val="20"/>
                <w:szCs w:val="20"/>
              </w:rPr>
              <w:t xml:space="preserve">Representative Assembly Chair, Community </w:t>
            </w:r>
            <w:r w:rsidR="00E36AED">
              <w:rPr>
                <w:b/>
                <w:bCs/>
                <w:color w:val="006C89"/>
                <w:sz w:val="20"/>
                <w:szCs w:val="20"/>
              </w:rPr>
              <w:lastRenderedPageBreak/>
              <w:t>Member Representative</w:t>
            </w:r>
            <w:r>
              <w:rPr>
                <w:b/>
                <w:bCs/>
                <w:color w:val="006C89"/>
                <w:sz w:val="20"/>
                <w:szCs w:val="20"/>
              </w:rPr>
              <w:t>(s)</w:t>
            </w:r>
            <w:r w:rsidR="00E36AED">
              <w:rPr>
                <w:b/>
                <w:bCs/>
                <w:color w:val="006C89"/>
                <w:sz w:val="20"/>
                <w:szCs w:val="20"/>
              </w:rPr>
              <w:t xml:space="preserve"> </w:t>
            </w:r>
          </w:p>
        </w:tc>
      </w:tr>
      <w:tr w:rsidR="00C30691" w:rsidRPr="006109E0" w14:paraId="3B9CDADD" w14:textId="77777777" w:rsidTr="005868F0">
        <w:tc>
          <w:tcPr>
            <w:tcW w:w="1975" w:type="dxa"/>
          </w:tcPr>
          <w:p w14:paraId="5B180B4B" w14:textId="2FDEED7B" w:rsidR="00C30691" w:rsidRDefault="00005CFF" w:rsidP="00395A28">
            <w:pPr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lastRenderedPageBreak/>
              <w:t>Additional role</w:t>
            </w:r>
          </w:p>
        </w:tc>
        <w:tc>
          <w:tcPr>
            <w:tcW w:w="2520" w:type="dxa"/>
          </w:tcPr>
          <w:p w14:paraId="44761C4E" w14:textId="073B1DC6" w:rsidR="00C30691" w:rsidRPr="006109E0" w:rsidRDefault="00F57CD1" w:rsidP="00395A2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Representative Assembly Chair</w:t>
            </w:r>
          </w:p>
        </w:tc>
        <w:tc>
          <w:tcPr>
            <w:tcW w:w="4320" w:type="dxa"/>
          </w:tcPr>
          <w:p w14:paraId="0228B0EF" w14:textId="3DA46CA3" w:rsidR="00C30691" w:rsidRPr="006B1A8F" w:rsidRDefault="00F57CD1" w:rsidP="00395A28">
            <w:pPr>
              <w:rPr>
                <w:color w:val="006C89"/>
                <w:sz w:val="20"/>
                <w:szCs w:val="20"/>
              </w:rPr>
            </w:pPr>
            <w:r>
              <w:rPr>
                <w:color w:val="006C89"/>
                <w:sz w:val="20"/>
                <w:szCs w:val="20"/>
              </w:rPr>
              <w:t>Ensure community Representative is being supported by NIRD. Delegate any actions to the Representative Assembly member</w:t>
            </w:r>
            <w:r w:rsidR="00D146CF">
              <w:rPr>
                <w:color w:val="006C89"/>
                <w:sz w:val="20"/>
                <w:szCs w:val="20"/>
              </w:rPr>
              <w:t>(</w:t>
            </w:r>
            <w:r>
              <w:rPr>
                <w:color w:val="006C89"/>
                <w:sz w:val="20"/>
                <w:szCs w:val="20"/>
              </w:rPr>
              <w:t>s</w:t>
            </w:r>
            <w:r w:rsidR="00D146CF">
              <w:rPr>
                <w:color w:val="006C89"/>
                <w:sz w:val="20"/>
                <w:szCs w:val="20"/>
              </w:rPr>
              <w:t>)</w:t>
            </w:r>
            <w:r>
              <w:rPr>
                <w:color w:val="006C89"/>
                <w:sz w:val="20"/>
                <w:szCs w:val="20"/>
              </w:rPr>
              <w:t xml:space="preserve"> as needed to support impacted community and its members.</w:t>
            </w:r>
          </w:p>
        </w:tc>
        <w:tc>
          <w:tcPr>
            <w:tcW w:w="2379" w:type="dxa"/>
          </w:tcPr>
          <w:p w14:paraId="6E187712" w14:textId="1DDD76ED" w:rsidR="00C30691" w:rsidRDefault="00F57CD1" w:rsidP="00395A28">
            <w:pPr>
              <w:rPr>
                <w:b/>
                <w:bCs/>
                <w:color w:val="006C89"/>
                <w:sz w:val="20"/>
                <w:szCs w:val="20"/>
              </w:rPr>
            </w:pPr>
            <w:r>
              <w:rPr>
                <w:b/>
                <w:bCs/>
                <w:color w:val="006C89"/>
                <w:sz w:val="20"/>
                <w:szCs w:val="20"/>
              </w:rPr>
              <w:t>NIRD Executive Director</w:t>
            </w:r>
          </w:p>
        </w:tc>
      </w:tr>
      <w:tr w:rsidR="00C30691" w:rsidRPr="006109E0" w14:paraId="19E21CAE" w14:textId="77777777" w:rsidTr="005868F0">
        <w:tc>
          <w:tcPr>
            <w:tcW w:w="1975" w:type="dxa"/>
          </w:tcPr>
          <w:p w14:paraId="43F8C596" w14:textId="36F49D23" w:rsidR="00C30691" w:rsidRDefault="00005CFF" w:rsidP="00395A28">
            <w:pPr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>Additional role</w:t>
            </w:r>
          </w:p>
        </w:tc>
        <w:tc>
          <w:tcPr>
            <w:tcW w:w="2520" w:type="dxa"/>
          </w:tcPr>
          <w:p w14:paraId="39C0F092" w14:textId="73BD233E" w:rsidR="00C30691" w:rsidRPr="006109E0" w:rsidRDefault="00D146CF" w:rsidP="00395A2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Representative Assembly P</w:t>
            </w:r>
            <w:r w:rsidR="00F57CD1">
              <w:rPr>
                <w:rFonts w:cs="Calibri"/>
                <w:sz w:val="20"/>
                <w:szCs w:val="20"/>
              </w:rPr>
              <w:t>hysician member</w:t>
            </w:r>
            <w:r>
              <w:rPr>
                <w:rFonts w:cs="Calibri"/>
                <w:sz w:val="20"/>
                <w:szCs w:val="20"/>
              </w:rPr>
              <w:t>(s)</w:t>
            </w:r>
            <w:r w:rsidR="00F57CD1">
              <w:rPr>
                <w:rFonts w:cs="Calibri"/>
                <w:sz w:val="20"/>
                <w:szCs w:val="20"/>
              </w:rPr>
              <w:t xml:space="preserve"> for impacted community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4320" w:type="dxa"/>
          </w:tcPr>
          <w:p w14:paraId="39D9EC27" w14:textId="53F75ED4" w:rsidR="00C30691" w:rsidRPr="006B1A8F" w:rsidRDefault="00F57CD1" w:rsidP="00395A28">
            <w:pPr>
              <w:rPr>
                <w:color w:val="006C89"/>
                <w:sz w:val="20"/>
                <w:szCs w:val="20"/>
              </w:rPr>
            </w:pPr>
            <w:r>
              <w:rPr>
                <w:color w:val="006C89"/>
                <w:sz w:val="20"/>
                <w:szCs w:val="20"/>
              </w:rPr>
              <w:t xml:space="preserve">Provide information up to the team to inform on the situation in community. </w:t>
            </w:r>
          </w:p>
        </w:tc>
        <w:tc>
          <w:tcPr>
            <w:tcW w:w="2379" w:type="dxa"/>
          </w:tcPr>
          <w:p w14:paraId="78456935" w14:textId="29045EDA" w:rsidR="00C30691" w:rsidRDefault="00F57CD1" w:rsidP="00395A28">
            <w:pPr>
              <w:rPr>
                <w:b/>
                <w:bCs/>
                <w:color w:val="006C89"/>
                <w:sz w:val="20"/>
                <w:szCs w:val="20"/>
              </w:rPr>
            </w:pPr>
            <w:r>
              <w:rPr>
                <w:b/>
                <w:bCs/>
                <w:color w:val="006C89"/>
                <w:sz w:val="20"/>
                <w:szCs w:val="20"/>
              </w:rPr>
              <w:t>NIRD Executive Director</w:t>
            </w:r>
          </w:p>
        </w:tc>
      </w:tr>
      <w:tr w:rsidR="00C30691" w:rsidRPr="006109E0" w14:paraId="6ACEF072" w14:textId="77777777" w:rsidTr="005868F0">
        <w:tc>
          <w:tcPr>
            <w:tcW w:w="1975" w:type="dxa"/>
          </w:tcPr>
          <w:p w14:paraId="3F9EEDDA" w14:textId="2A5CC3F7" w:rsidR="00C30691" w:rsidRDefault="00005CFF" w:rsidP="00395A28">
            <w:pPr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>additional role</w:t>
            </w:r>
          </w:p>
        </w:tc>
        <w:tc>
          <w:tcPr>
            <w:tcW w:w="2520" w:type="dxa"/>
          </w:tcPr>
          <w:p w14:paraId="4F179A96" w14:textId="7DCC3AD4" w:rsidR="00C30691" w:rsidRPr="006109E0" w:rsidRDefault="00E36AED" w:rsidP="00395A2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NIRD Staff as needed</w:t>
            </w:r>
          </w:p>
        </w:tc>
        <w:tc>
          <w:tcPr>
            <w:tcW w:w="4320" w:type="dxa"/>
          </w:tcPr>
          <w:p w14:paraId="579256E4" w14:textId="312C1075" w:rsidR="00C30691" w:rsidRPr="006B1A8F" w:rsidRDefault="00E36AED" w:rsidP="00395A28">
            <w:pPr>
              <w:rPr>
                <w:color w:val="006C89"/>
                <w:sz w:val="20"/>
                <w:szCs w:val="20"/>
              </w:rPr>
            </w:pPr>
            <w:r>
              <w:rPr>
                <w:color w:val="006C89"/>
                <w:sz w:val="20"/>
                <w:szCs w:val="20"/>
              </w:rPr>
              <w:t xml:space="preserve">Support Executive Director in Communications and Logistics </w:t>
            </w:r>
            <w:r w:rsidR="00152CC1">
              <w:rPr>
                <w:color w:val="006C89"/>
                <w:sz w:val="20"/>
                <w:szCs w:val="20"/>
              </w:rPr>
              <w:t>as</w:t>
            </w:r>
            <w:r>
              <w:rPr>
                <w:color w:val="006C89"/>
                <w:sz w:val="20"/>
                <w:szCs w:val="20"/>
              </w:rPr>
              <w:t xml:space="preserve"> necessary.</w:t>
            </w:r>
            <w:r w:rsidR="00D146CF">
              <w:rPr>
                <w:color w:val="006C89"/>
                <w:sz w:val="20"/>
                <w:szCs w:val="20"/>
              </w:rPr>
              <w:t xml:space="preserve"> Connect with any Local Health Planning Tables in the impact community.</w:t>
            </w:r>
          </w:p>
        </w:tc>
        <w:tc>
          <w:tcPr>
            <w:tcW w:w="2379" w:type="dxa"/>
          </w:tcPr>
          <w:p w14:paraId="241C3FF9" w14:textId="2185B4CF" w:rsidR="00C30691" w:rsidRDefault="00152CC1" w:rsidP="00395A28">
            <w:pPr>
              <w:rPr>
                <w:b/>
                <w:bCs/>
                <w:color w:val="006C89"/>
                <w:sz w:val="20"/>
                <w:szCs w:val="20"/>
              </w:rPr>
            </w:pPr>
            <w:r>
              <w:rPr>
                <w:b/>
                <w:bCs/>
                <w:color w:val="006C89"/>
                <w:sz w:val="20"/>
                <w:szCs w:val="20"/>
              </w:rPr>
              <w:t>NIRD Executive Director</w:t>
            </w:r>
          </w:p>
        </w:tc>
      </w:tr>
    </w:tbl>
    <w:p w14:paraId="5058855B" w14:textId="4E4028F9" w:rsidR="006B1A8F" w:rsidRDefault="006B1A8F" w:rsidP="006B1A8F"/>
    <w:p w14:paraId="361160D7" w14:textId="12CE6043" w:rsidR="001937DE" w:rsidRDefault="001937DE" w:rsidP="001937DE">
      <w:pPr>
        <w:pStyle w:val="Heading3"/>
        <w:rPr>
          <w:rFonts w:eastAsiaTheme="minorHAnsi"/>
          <w:lang w:val="en-US" w:eastAsia="en-US"/>
        </w:rPr>
      </w:pPr>
      <w:bookmarkStart w:id="5" w:name="_Toc131168638"/>
      <w:r>
        <w:rPr>
          <w:rFonts w:eastAsiaTheme="minorHAnsi"/>
          <w:lang w:val="en-US" w:eastAsia="en-US"/>
        </w:rPr>
        <w:t>Contact Information</w:t>
      </w:r>
      <w:bookmarkEnd w:id="5"/>
    </w:p>
    <w:p w14:paraId="617D57E9" w14:textId="77777777" w:rsidR="001937DE" w:rsidRDefault="001937DE">
      <w:pPr>
        <w:widowControl/>
        <w:autoSpaceDE/>
        <w:autoSpaceDN/>
        <w:adjustRightInd/>
      </w:pPr>
    </w:p>
    <w:p w14:paraId="207B3552" w14:textId="55D65119" w:rsidR="001937DE" w:rsidRDefault="001937DE" w:rsidP="001937DE">
      <w:pPr>
        <w:pStyle w:val="BodyText"/>
      </w:pPr>
      <w:r>
        <w:t xml:space="preserve">This is a living document, therefore we recommend going to the </w:t>
      </w:r>
      <w:hyperlink r:id="rId10" w:history="1">
        <w:r w:rsidRPr="00B82E7F">
          <w:rPr>
            <w:rStyle w:val="Hyperlink"/>
          </w:rPr>
          <w:t>NIRD website</w:t>
        </w:r>
      </w:hyperlink>
      <w:r>
        <w:t xml:space="preserve"> for current contact information.</w:t>
      </w:r>
    </w:p>
    <w:p w14:paraId="2F95AED4" w14:textId="77777777" w:rsidR="001937DE" w:rsidRDefault="001937DE" w:rsidP="001937DE">
      <w:pPr>
        <w:pStyle w:val="BodyText"/>
        <w:ind w:left="720"/>
      </w:pPr>
      <w:r>
        <w:t xml:space="preserve">NIRD Executive Director: Errol Winter, </w:t>
      </w:r>
      <w:hyperlink r:id="rId11" w:history="1">
        <w:r w:rsidRPr="00AD4886">
          <w:rPr>
            <w:rStyle w:val="Hyperlink"/>
          </w:rPr>
          <w:t>ewinter@nirdbc.ca</w:t>
        </w:r>
      </w:hyperlink>
      <w:r>
        <w:t>, 1-778-281-2887</w:t>
      </w:r>
    </w:p>
    <w:p w14:paraId="670FE20B" w14:textId="43DFCADC" w:rsidR="001937DE" w:rsidRPr="005868F0" w:rsidRDefault="001937DE" w:rsidP="005868F0">
      <w:pPr>
        <w:pStyle w:val="BodyText"/>
        <w:ind w:left="720"/>
      </w:pPr>
      <w:r>
        <w:t xml:space="preserve">NIRD Executive Secretary: Jodi Bennett, </w:t>
      </w:r>
      <w:hyperlink r:id="rId12" w:history="1">
        <w:r w:rsidRPr="00AD4886">
          <w:rPr>
            <w:rStyle w:val="Hyperlink"/>
          </w:rPr>
          <w:t>jbennett@nirdbc.ca</w:t>
        </w:r>
      </w:hyperlink>
      <w:r>
        <w:t>, 1-250-612-2040</w:t>
      </w:r>
      <w:r>
        <w:rPr>
          <w:rFonts w:eastAsiaTheme="minorHAnsi"/>
          <w:lang w:val="en-US" w:eastAsia="en-US"/>
        </w:rPr>
        <w:br w:type="page"/>
      </w:r>
    </w:p>
    <w:p w14:paraId="7BC61A90" w14:textId="75AF85AD" w:rsidR="00611832" w:rsidRDefault="00683D48" w:rsidP="00C96E56">
      <w:pPr>
        <w:pStyle w:val="Heading1"/>
        <w:rPr>
          <w:rFonts w:eastAsiaTheme="minorHAnsi"/>
          <w:lang w:val="en-US" w:eastAsia="en-US"/>
        </w:rPr>
      </w:pPr>
      <w:bookmarkStart w:id="6" w:name="_Toc131168639"/>
      <w:r>
        <w:rPr>
          <w:rFonts w:eastAsiaTheme="minorHAnsi"/>
          <w:lang w:val="en-US" w:eastAsia="en-US"/>
        </w:rPr>
        <w:lastRenderedPageBreak/>
        <w:t>Facility Emergency Preparedness</w:t>
      </w:r>
      <w:r w:rsidR="00BE28EF">
        <w:rPr>
          <w:rFonts w:eastAsiaTheme="minorHAnsi"/>
          <w:lang w:val="en-US" w:eastAsia="en-US"/>
        </w:rPr>
        <w:t xml:space="preserve"> Planning</w:t>
      </w:r>
      <w:bookmarkEnd w:id="6"/>
    </w:p>
    <w:p w14:paraId="79F6016B" w14:textId="77777777" w:rsidR="00611832" w:rsidRDefault="00611832" w:rsidP="00611832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3939F8E6" w14:textId="6100D878" w:rsidR="00683D48" w:rsidRDefault="00683D48" w:rsidP="00A431EA">
      <w:pPr>
        <w:pStyle w:val="BodyText"/>
        <w:rPr>
          <w:rFonts w:eastAsiaTheme="minorHAnsi" w:cstheme="minorBidi"/>
          <w:lang w:val="en-US" w:eastAsia="en-US"/>
        </w:rPr>
      </w:pPr>
      <w:r>
        <w:rPr>
          <w:rFonts w:eastAsiaTheme="minorHAnsi" w:cstheme="minorBidi"/>
          <w:lang w:val="en-US" w:eastAsia="en-US"/>
        </w:rPr>
        <w:t xml:space="preserve">Within the eight non-Indigenous and </w:t>
      </w:r>
      <w:r w:rsidR="009A008D">
        <w:rPr>
          <w:rFonts w:eastAsiaTheme="minorHAnsi" w:cstheme="minorBidi"/>
          <w:lang w:val="en-US" w:eastAsia="en-US"/>
        </w:rPr>
        <w:t>22</w:t>
      </w:r>
      <w:r>
        <w:rPr>
          <w:rFonts w:eastAsiaTheme="minorHAnsi" w:cstheme="minorBidi"/>
          <w:lang w:val="en-US" w:eastAsia="en-US"/>
        </w:rPr>
        <w:t xml:space="preserve"> Indigenous communities that NIRD serves, there are </w:t>
      </w:r>
      <w:r w:rsidR="00BB176C">
        <w:rPr>
          <w:rFonts w:eastAsiaTheme="minorHAnsi" w:cstheme="minorBidi"/>
          <w:lang w:val="en-US" w:eastAsia="en-US"/>
        </w:rPr>
        <w:t>20</w:t>
      </w:r>
      <w:r>
        <w:rPr>
          <w:rFonts w:eastAsiaTheme="minorHAnsi" w:cstheme="minorBidi"/>
          <w:lang w:val="en-US" w:eastAsia="en-US"/>
        </w:rPr>
        <w:t xml:space="preserve"> primary care facilities, including Northern Health operated and funded hospitals and clinics, as well as physician operated private clinics. </w:t>
      </w:r>
    </w:p>
    <w:p w14:paraId="21608297" w14:textId="77777777" w:rsidR="00A431EA" w:rsidRDefault="00A431EA" w:rsidP="00A431EA">
      <w:pPr>
        <w:pStyle w:val="BodyText"/>
        <w:rPr>
          <w:rFonts w:eastAsiaTheme="minorHAnsi"/>
          <w:lang w:val="en-US" w:eastAsia="en-US"/>
        </w:rPr>
      </w:pPr>
    </w:p>
    <w:p w14:paraId="63A6A8B3" w14:textId="72578809" w:rsidR="00683D48" w:rsidRDefault="00683D48" w:rsidP="00683D48">
      <w:pPr>
        <w:pStyle w:val="BodyText"/>
      </w:pPr>
      <w:r>
        <w:t xml:space="preserve">Table 2: NIRD </w:t>
      </w:r>
      <w:r w:rsidR="00B36EA9">
        <w:t xml:space="preserve">supported </w:t>
      </w:r>
      <w:r>
        <w:t>communit</w:t>
      </w:r>
      <w:r w:rsidR="00B36EA9">
        <w:t>y and facility</w:t>
      </w:r>
      <w:r>
        <w:t xml:space="preserve"> summary.</w:t>
      </w:r>
      <w:r w:rsidR="00685B78">
        <w:t xml:space="preserve"> </w:t>
      </w:r>
    </w:p>
    <w:tbl>
      <w:tblPr>
        <w:tblStyle w:val="TableGrid"/>
        <w:tblW w:w="10630" w:type="dxa"/>
        <w:tblLook w:val="04A0" w:firstRow="1" w:lastRow="0" w:firstColumn="1" w:lastColumn="0" w:noHBand="0" w:noVBand="1"/>
      </w:tblPr>
      <w:tblGrid>
        <w:gridCol w:w="1705"/>
        <w:gridCol w:w="2753"/>
        <w:gridCol w:w="2582"/>
        <w:gridCol w:w="1743"/>
        <w:gridCol w:w="1847"/>
      </w:tblGrid>
      <w:tr w:rsidR="005A5F8C" w:rsidRPr="00222FC8" w14:paraId="39A79F4A" w14:textId="77777777" w:rsidTr="005A5F8C">
        <w:trPr>
          <w:trHeight w:val="944"/>
        </w:trPr>
        <w:tc>
          <w:tcPr>
            <w:tcW w:w="1705" w:type="dxa"/>
            <w:vAlign w:val="center"/>
          </w:tcPr>
          <w:p w14:paraId="0BA2B672" w14:textId="77777777" w:rsidR="005A5F8C" w:rsidRPr="00222FC8" w:rsidRDefault="005A5F8C" w:rsidP="005A5F8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Non-Indigenous </w:t>
            </w:r>
            <w:r w:rsidRPr="00222FC8">
              <w:rPr>
                <w:b/>
                <w:bCs/>
              </w:rPr>
              <w:t>Community</w:t>
            </w:r>
          </w:p>
        </w:tc>
        <w:tc>
          <w:tcPr>
            <w:tcW w:w="2753" w:type="dxa"/>
            <w:vAlign w:val="center"/>
          </w:tcPr>
          <w:p w14:paraId="55930099" w14:textId="4F038478" w:rsidR="005A5F8C" w:rsidRPr="00222FC8" w:rsidRDefault="005A5F8C" w:rsidP="0070036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Indigenous Community Partner</w:t>
            </w:r>
          </w:p>
        </w:tc>
        <w:tc>
          <w:tcPr>
            <w:tcW w:w="2582" w:type="dxa"/>
            <w:vAlign w:val="center"/>
          </w:tcPr>
          <w:p w14:paraId="7C3DD79A" w14:textId="1E9132DC" w:rsidR="005A5F8C" w:rsidRPr="00222FC8" w:rsidRDefault="005A5F8C" w:rsidP="005A5F8C">
            <w:pPr>
              <w:pStyle w:val="BodyText"/>
              <w:jc w:val="center"/>
              <w:rPr>
                <w:b/>
                <w:bCs/>
              </w:rPr>
            </w:pPr>
            <w:r w:rsidRPr="00222FC8">
              <w:rPr>
                <w:b/>
                <w:bCs/>
              </w:rPr>
              <w:t xml:space="preserve">No. </w:t>
            </w:r>
            <w:r w:rsidR="00700368">
              <w:rPr>
                <w:b/>
                <w:bCs/>
              </w:rPr>
              <w:t xml:space="preserve">Physician </w:t>
            </w:r>
            <w:r w:rsidRPr="00222FC8">
              <w:rPr>
                <w:b/>
                <w:bCs/>
              </w:rPr>
              <w:t>Members</w:t>
            </w:r>
          </w:p>
        </w:tc>
        <w:tc>
          <w:tcPr>
            <w:tcW w:w="1743" w:type="dxa"/>
            <w:vAlign w:val="center"/>
          </w:tcPr>
          <w:p w14:paraId="6B8524E1" w14:textId="77777777" w:rsidR="005A5F8C" w:rsidRPr="00222FC8" w:rsidRDefault="005A5F8C" w:rsidP="005A5F8C">
            <w:pPr>
              <w:pStyle w:val="BodyText"/>
              <w:jc w:val="center"/>
              <w:rPr>
                <w:b/>
                <w:bCs/>
              </w:rPr>
            </w:pPr>
            <w:r w:rsidRPr="00222FC8">
              <w:rPr>
                <w:b/>
                <w:bCs/>
              </w:rPr>
              <w:t xml:space="preserve">No. </w:t>
            </w:r>
            <w:r>
              <w:rPr>
                <w:b/>
                <w:bCs/>
              </w:rPr>
              <w:t xml:space="preserve">Northern Health </w:t>
            </w:r>
            <w:r w:rsidRPr="00222FC8">
              <w:rPr>
                <w:b/>
                <w:bCs/>
              </w:rPr>
              <w:t>Facilities</w:t>
            </w:r>
          </w:p>
        </w:tc>
        <w:tc>
          <w:tcPr>
            <w:tcW w:w="1847" w:type="dxa"/>
            <w:vAlign w:val="center"/>
          </w:tcPr>
          <w:p w14:paraId="6DE4C857" w14:textId="77777777" w:rsidR="005A5F8C" w:rsidRPr="00222FC8" w:rsidRDefault="005A5F8C" w:rsidP="005A5F8C">
            <w:pPr>
              <w:pStyle w:val="BodyText"/>
              <w:jc w:val="center"/>
              <w:rPr>
                <w:b/>
                <w:bCs/>
              </w:rPr>
            </w:pPr>
            <w:r w:rsidRPr="00222FC8">
              <w:rPr>
                <w:b/>
                <w:bCs/>
              </w:rPr>
              <w:t xml:space="preserve">No. </w:t>
            </w:r>
            <w:r>
              <w:rPr>
                <w:b/>
                <w:bCs/>
              </w:rPr>
              <w:t>Private</w:t>
            </w:r>
            <w:r w:rsidRPr="0022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Health </w:t>
            </w:r>
            <w:r w:rsidRPr="00222FC8">
              <w:rPr>
                <w:b/>
                <w:bCs/>
              </w:rPr>
              <w:t>Facilities</w:t>
            </w:r>
          </w:p>
        </w:tc>
      </w:tr>
      <w:tr w:rsidR="00700368" w14:paraId="51706C7B" w14:textId="77777777" w:rsidTr="005A5F8C">
        <w:tc>
          <w:tcPr>
            <w:tcW w:w="1705" w:type="dxa"/>
            <w:vMerge w:val="restart"/>
            <w:vAlign w:val="center"/>
          </w:tcPr>
          <w:p w14:paraId="5ECDA2D4" w14:textId="77777777" w:rsidR="00700368" w:rsidRDefault="00700368" w:rsidP="005A5F8C">
            <w:pPr>
              <w:pStyle w:val="BodyText"/>
            </w:pPr>
            <w:r>
              <w:t>Burns Lake</w:t>
            </w:r>
          </w:p>
        </w:tc>
        <w:tc>
          <w:tcPr>
            <w:tcW w:w="2753" w:type="dxa"/>
            <w:vAlign w:val="center"/>
          </w:tcPr>
          <w:p w14:paraId="7D0BB7AC" w14:textId="43CBD867" w:rsidR="00700368" w:rsidRDefault="00700368" w:rsidP="005A5F8C">
            <w:pPr>
              <w:pStyle w:val="BodyText"/>
            </w:pPr>
            <w:r>
              <w:t xml:space="preserve">Lake Babine Nation serving the communities of </w:t>
            </w:r>
            <w:proofErr w:type="spellStart"/>
            <w:r>
              <w:t>Woyenne</w:t>
            </w:r>
            <w:proofErr w:type="spellEnd"/>
            <w:r>
              <w:t xml:space="preserve">, </w:t>
            </w:r>
            <w:proofErr w:type="spellStart"/>
            <w:r>
              <w:t>Tachet</w:t>
            </w:r>
            <w:proofErr w:type="spellEnd"/>
            <w:r>
              <w:t>, Fort Babine, Donald’s Landing, Old Fort (</w:t>
            </w:r>
            <w:proofErr w:type="spellStart"/>
            <w:r>
              <w:t>Nedo’ats</w:t>
            </w:r>
            <w:proofErr w:type="spellEnd"/>
            <w:r>
              <w:t>)</w:t>
            </w:r>
          </w:p>
        </w:tc>
        <w:tc>
          <w:tcPr>
            <w:tcW w:w="2582" w:type="dxa"/>
            <w:vMerge w:val="restart"/>
            <w:vAlign w:val="center"/>
          </w:tcPr>
          <w:p w14:paraId="11EC8572" w14:textId="7DC50251" w:rsidR="00700368" w:rsidRDefault="00BB176C" w:rsidP="005A5F8C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743" w:type="dxa"/>
            <w:vMerge w:val="restart"/>
            <w:vAlign w:val="center"/>
          </w:tcPr>
          <w:p w14:paraId="39C82581" w14:textId="6F97A36F" w:rsidR="00700368" w:rsidRDefault="0087071C" w:rsidP="005A5F8C">
            <w:pPr>
              <w:pStyle w:val="BodyText"/>
              <w:jc w:val="center"/>
            </w:pPr>
            <w:r>
              <w:t>3</w:t>
            </w:r>
          </w:p>
        </w:tc>
        <w:tc>
          <w:tcPr>
            <w:tcW w:w="1847" w:type="dxa"/>
            <w:vMerge w:val="restart"/>
            <w:vAlign w:val="center"/>
          </w:tcPr>
          <w:p w14:paraId="4E539D74" w14:textId="1DC6BB27" w:rsidR="00700368" w:rsidRDefault="00700368" w:rsidP="005A5F8C">
            <w:pPr>
              <w:pStyle w:val="BodyText"/>
              <w:jc w:val="center"/>
            </w:pPr>
            <w:r>
              <w:t>1</w:t>
            </w:r>
          </w:p>
        </w:tc>
      </w:tr>
      <w:tr w:rsidR="00700368" w:rsidRPr="005A5F8C" w14:paraId="012D05F6" w14:textId="77777777" w:rsidTr="005A5F8C">
        <w:tc>
          <w:tcPr>
            <w:tcW w:w="1705" w:type="dxa"/>
            <w:vMerge/>
          </w:tcPr>
          <w:p w14:paraId="65E15CBA" w14:textId="77777777" w:rsidR="00700368" w:rsidRPr="005A5F8C" w:rsidRDefault="00700368" w:rsidP="00FE7A36">
            <w:pPr>
              <w:pStyle w:val="BodyText"/>
            </w:pPr>
          </w:p>
        </w:tc>
        <w:tc>
          <w:tcPr>
            <w:tcW w:w="2753" w:type="dxa"/>
          </w:tcPr>
          <w:p w14:paraId="11AF48DB" w14:textId="77777777" w:rsidR="00700368" w:rsidRPr="005A5F8C" w:rsidRDefault="00700368" w:rsidP="00FE7A36">
            <w:pPr>
              <w:pStyle w:val="BodyText"/>
            </w:pPr>
            <w:r>
              <w:t>Nee-</w:t>
            </w:r>
            <w:proofErr w:type="spellStart"/>
            <w:r>
              <w:t>Tahi</w:t>
            </w:r>
            <w:proofErr w:type="spellEnd"/>
            <w:r>
              <w:t>-</w:t>
            </w:r>
            <w:proofErr w:type="spellStart"/>
            <w:r>
              <w:t>Buhn</w:t>
            </w:r>
            <w:proofErr w:type="spellEnd"/>
          </w:p>
        </w:tc>
        <w:tc>
          <w:tcPr>
            <w:tcW w:w="2582" w:type="dxa"/>
            <w:vMerge/>
            <w:vAlign w:val="center"/>
          </w:tcPr>
          <w:p w14:paraId="0C8AA1A6" w14:textId="7C0E8EDC" w:rsidR="00700368" w:rsidRPr="005A5F8C" w:rsidRDefault="00700368" w:rsidP="005A5F8C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3D681799" w14:textId="7AA2B203" w:rsidR="00700368" w:rsidRPr="005A5F8C" w:rsidRDefault="00700368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5D5E2E8F" w14:textId="49F555AE" w:rsidR="00700368" w:rsidRPr="005A5F8C" w:rsidRDefault="00700368" w:rsidP="005A5F8C">
            <w:pPr>
              <w:pStyle w:val="BodyText"/>
              <w:jc w:val="center"/>
            </w:pPr>
          </w:p>
        </w:tc>
      </w:tr>
      <w:tr w:rsidR="00700368" w:rsidRPr="005A5F8C" w14:paraId="6CE620B6" w14:textId="77777777" w:rsidTr="005A5F8C">
        <w:tc>
          <w:tcPr>
            <w:tcW w:w="1705" w:type="dxa"/>
            <w:vMerge/>
          </w:tcPr>
          <w:p w14:paraId="56B07E7C" w14:textId="77777777" w:rsidR="00700368" w:rsidRPr="005A5F8C" w:rsidRDefault="00700368" w:rsidP="00FE7A36">
            <w:pPr>
              <w:pStyle w:val="BodyText"/>
            </w:pPr>
          </w:p>
        </w:tc>
        <w:tc>
          <w:tcPr>
            <w:tcW w:w="2753" w:type="dxa"/>
          </w:tcPr>
          <w:p w14:paraId="4BF13A6E" w14:textId="77777777" w:rsidR="00700368" w:rsidRPr="005A5F8C" w:rsidRDefault="00700368" w:rsidP="00FE7A36">
            <w:pPr>
              <w:pStyle w:val="BodyText"/>
            </w:pPr>
            <w:r>
              <w:t>Skin Tyee</w:t>
            </w:r>
          </w:p>
        </w:tc>
        <w:tc>
          <w:tcPr>
            <w:tcW w:w="2582" w:type="dxa"/>
            <w:vMerge/>
            <w:vAlign w:val="center"/>
          </w:tcPr>
          <w:p w14:paraId="005B7092" w14:textId="14287E72" w:rsidR="00700368" w:rsidRPr="005A5F8C" w:rsidRDefault="00700368" w:rsidP="005A5F8C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4EFA4603" w14:textId="622D687E" w:rsidR="00700368" w:rsidRPr="005A5F8C" w:rsidRDefault="00700368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725CCB0A" w14:textId="769F7B70" w:rsidR="00700368" w:rsidRPr="005A5F8C" w:rsidRDefault="00700368" w:rsidP="005A5F8C">
            <w:pPr>
              <w:pStyle w:val="BodyText"/>
              <w:jc w:val="center"/>
            </w:pPr>
          </w:p>
        </w:tc>
      </w:tr>
      <w:tr w:rsidR="00700368" w:rsidRPr="005A5F8C" w14:paraId="206C509A" w14:textId="77777777" w:rsidTr="005A5F8C">
        <w:tc>
          <w:tcPr>
            <w:tcW w:w="1705" w:type="dxa"/>
            <w:vMerge/>
          </w:tcPr>
          <w:p w14:paraId="03627C55" w14:textId="77777777" w:rsidR="00700368" w:rsidRPr="005A5F8C" w:rsidRDefault="00700368" w:rsidP="00FE7A36">
            <w:pPr>
              <w:pStyle w:val="BodyText"/>
            </w:pPr>
          </w:p>
        </w:tc>
        <w:tc>
          <w:tcPr>
            <w:tcW w:w="2753" w:type="dxa"/>
          </w:tcPr>
          <w:p w14:paraId="74486B6B" w14:textId="77777777" w:rsidR="00700368" w:rsidRPr="005A5F8C" w:rsidRDefault="00700368" w:rsidP="00FE7A36">
            <w:pPr>
              <w:pStyle w:val="BodyText"/>
            </w:pPr>
            <w:proofErr w:type="spellStart"/>
            <w:r>
              <w:t>Tsil</w:t>
            </w:r>
            <w:proofErr w:type="spellEnd"/>
            <w:r>
              <w:t xml:space="preserve"> </w:t>
            </w:r>
            <w:proofErr w:type="spellStart"/>
            <w:r>
              <w:t>Kaz</w:t>
            </w:r>
            <w:proofErr w:type="spellEnd"/>
            <w:r>
              <w:t xml:space="preserve"> Koh (Burns Lake Band)</w:t>
            </w:r>
          </w:p>
        </w:tc>
        <w:tc>
          <w:tcPr>
            <w:tcW w:w="2582" w:type="dxa"/>
            <w:vMerge/>
            <w:vAlign w:val="center"/>
          </w:tcPr>
          <w:p w14:paraId="194DDDF6" w14:textId="28A01F53" w:rsidR="00700368" w:rsidRPr="005A5F8C" w:rsidRDefault="00700368" w:rsidP="005A5F8C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5B48E408" w14:textId="40A314ED" w:rsidR="00700368" w:rsidRPr="005A5F8C" w:rsidRDefault="00700368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1660F38E" w14:textId="2FE12B8D" w:rsidR="00700368" w:rsidRPr="005A5F8C" w:rsidRDefault="00700368" w:rsidP="005A5F8C">
            <w:pPr>
              <w:pStyle w:val="BodyText"/>
              <w:jc w:val="center"/>
            </w:pPr>
          </w:p>
        </w:tc>
      </w:tr>
      <w:tr w:rsidR="00700368" w:rsidRPr="005A5F8C" w14:paraId="3F887176" w14:textId="77777777" w:rsidTr="005A5F8C">
        <w:tc>
          <w:tcPr>
            <w:tcW w:w="1705" w:type="dxa"/>
            <w:vMerge/>
          </w:tcPr>
          <w:p w14:paraId="4EFB380F" w14:textId="707582F9" w:rsidR="00700368" w:rsidRPr="005A5F8C" w:rsidRDefault="00700368" w:rsidP="00FE7A36">
            <w:pPr>
              <w:pStyle w:val="BodyText"/>
            </w:pPr>
          </w:p>
        </w:tc>
        <w:tc>
          <w:tcPr>
            <w:tcW w:w="2753" w:type="dxa"/>
          </w:tcPr>
          <w:p w14:paraId="06857942" w14:textId="77777777" w:rsidR="00700368" w:rsidRDefault="00700368" w:rsidP="005A5F8C">
            <w:pPr>
              <w:pStyle w:val="BodyText"/>
            </w:pPr>
            <w:r>
              <w:t>Wet’suwet’en</w:t>
            </w:r>
          </w:p>
          <w:p w14:paraId="09277420" w14:textId="77777777" w:rsidR="0087071C" w:rsidRDefault="0087071C" w:rsidP="005A5F8C">
            <w:pPr>
              <w:pStyle w:val="BodyText"/>
            </w:pPr>
            <w:proofErr w:type="spellStart"/>
            <w:r>
              <w:t>Granisle</w:t>
            </w:r>
            <w:proofErr w:type="spellEnd"/>
          </w:p>
          <w:p w14:paraId="16A26E85" w14:textId="229B6B96" w:rsidR="0087071C" w:rsidRPr="005A5F8C" w:rsidRDefault="0087071C" w:rsidP="005A5F8C">
            <w:pPr>
              <w:pStyle w:val="BodyText"/>
            </w:pPr>
            <w:r>
              <w:t>Southside</w:t>
            </w:r>
          </w:p>
        </w:tc>
        <w:tc>
          <w:tcPr>
            <w:tcW w:w="2582" w:type="dxa"/>
            <w:vMerge/>
            <w:vAlign w:val="center"/>
          </w:tcPr>
          <w:p w14:paraId="70769A56" w14:textId="631FCD5C" w:rsidR="00700368" w:rsidRPr="005A5F8C" w:rsidRDefault="00700368" w:rsidP="005A5F8C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110BD406" w14:textId="49AC84F5" w:rsidR="00700368" w:rsidRPr="005A5F8C" w:rsidRDefault="00700368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0DD1AA8C" w14:textId="57ECD89A" w:rsidR="00700368" w:rsidRPr="005A5F8C" w:rsidRDefault="00700368" w:rsidP="005A5F8C">
            <w:pPr>
              <w:pStyle w:val="BodyText"/>
              <w:jc w:val="center"/>
            </w:pPr>
          </w:p>
        </w:tc>
      </w:tr>
      <w:tr w:rsidR="00B36EA9" w:rsidRPr="005A5F8C" w14:paraId="1D7C754F" w14:textId="77777777" w:rsidTr="00FE7A36">
        <w:tc>
          <w:tcPr>
            <w:tcW w:w="1705" w:type="dxa"/>
            <w:vMerge w:val="restart"/>
          </w:tcPr>
          <w:p w14:paraId="21FA239B" w14:textId="67E8F248" w:rsidR="00B36EA9" w:rsidRPr="005A5F8C" w:rsidRDefault="00B36EA9" w:rsidP="00FE7A36">
            <w:pPr>
              <w:pStyle w:val="BodyText"/>
            </w:pPr>
            <w:r w:rsidRPr="005A5F8C">
              <w:t>Fraser Lake</w:t>
            </w:r>
          </w:p>
        </w:tc>
        <w:tc>
          <w:tcPr>
            <w:tcW w:w="2753" w:type="dxa"/>
          </w:tcPr>
          <w:p w14:paraId="1434AD67" w14:textId="77777777" w:rsidR="00B36EA9" w:rsidRPr="005A5F8C" w:rsidRDefault="00B36EA9" w:rsidP="00FE7A36">
            <w:pPr>
              <w:pStyle w:val="BodyText"/>
            </w:pPr>
            <w:proofErr w:type="spellStart"/>
            <w:r>
              <w:t>Nadleh</w:t>
            </w:r>
            <w:proofErr w:type="spellEnd"/>
            <w:r>
              <w:t xml:space="preserve"> </w:t>
            </w:r>
            <w:proofErr w:type="spellStart"/>
            <w:r>
              <w:t>Whut’en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14:paraId="43ED15D2" w14:textId="5BFAD9C1" w:rsidR="00B36EA9" w:rsidRPr="005A5F8C" w:rsidRDefault="00BB176C" w:rsidP="005A5F8C">
            <w:pPr>
              <w:pStyle w:val="BodyText"/>
              <w:jc w:val="center"/>
            </w:pPr>
            <w:r>
              <w:t>8</w:t>
            </w:r>
          </w:p>
        </w:tc>
        <w:tc>
          <w:tcPr>
            <w:tcW w:w="1743" w:type="dxa"/>
            <w:vMerge w:val="restart"/>
            <w:vAlign w:val="center"/>
          </w:tcPr>
          <w:p w14:paraId="796AE51D" w14:textId="7EADF692" w:rsidR="00B36EA9" w:rsidRPr="005A5F8C" w:rsidRDefault="00B36EA9" w:rsidP="005A5F8C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847" w:type="dxa"/>
            <w:vMerge w:val="restart"/>
            <w:vAlign w:val="center"/>
          </w:tcPr>
          <w:p w14:paraId="14E482D9" w14:textId="798D9DDF" w:rsidR="00B36EA9" w:rsidRPr="005A5F8C" w:rsidRDefault="00B36EA9" w:rsidP="005A5F8C">
            <w:pPr>
              <w:pStyle w:val="BodyText"/>
              <w:jc w:val="center"/>
            </w:pPr>
            <w:r>
              <w:t>0</w:t>
            </w:r>
          </w:p>
        </w:tc>
      </w:tr>
      <w:tr w:rsidR="00B36EA9" w:rsidRPr="005A5F8C" w14:paraId="1470FBE5" w14:textId="77777777" w:rsidTr="005A5F8C">
        <w:tc>
          <w:tcPr>
            <w:tcW w:w="1705" w:type="dxa"/>
            <w:vMerge/>
          </w:tcPr>
          <w:p w14:paraId="12D4F99D" w14:textId="7BCAACF0" w:rsidR="00B36EA9" w:rsidRPr="005A5F8C" w:rsidRDefault="00B36EA9" w:rsidP="00FE7A36">
            <w:pPr>
              <w:pStyle w:val="BodyText"/>
            </w:pPr>
          </w:p>
        </w:tc>
        <w:tc>
          <w:tcPr>
            <w:tcW w:w="2753" w:type="dxa"/>
          </w:tcPr>
          <w:p w14:paraId="1592FE69" w14:textId="5A253DCF" w:rsidR="00B36EA9" w:rsidRPr="005A5F8C" w:rsidRDefault="00B36EA9" w:rsidP="005A5F8C">
            <w:pPr>
              <w:pStyle w:val="BodyText"/>
            </w:pPr>
            <w:proofErr w:type="spellStart"/>
            <w:r>
              <w:t>Stellat’en</w:t>
            </w:r>
            <w:proofErr w:type="spellEnd"/>
          </w:p>
        </w:tc>
        <w:tc>
          <w:tcPr>
            <w:tcW w:w="2582" w:type="dxa"/>
            <w:vMerge/>
            <w:vAlign w:val="center"/>
          </w:tcPr>
          <w:p w14:paraId="0F78A639" w14:textId="28AC6771" w:rsidR="00B36EA9" w:rsidRPr="005A5F8C" w:rsidRDefault="00B36EA9" w:rsidP="005A5F8C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228D964D" w14:textId="490420C8" w:rsidR="00B36EA9" w:rsidRPr="005A5F8C" w:rsidRDefault="00B36EA9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2CCBC74A" w14:textId="17DBCD48" w:rsidR="00B36EA9" w:rsidRPr="005A5F8C" w:rsidRDefault="00B36EA9" w:rsidP="005A5F8C">
            <w:pPr>
              <w:pStyle w:val="BodyText"/>
              <w:jc w:val="center"/>
            </w:pPr>
          </w:p>
        </w:tc>
      </w:tr>
      <w:tr w:rsidR="005A5F8C" w14:paraId="30839916" w14:textId="77777777" w:rsidTr="005A5F8C">
        <w:tc>
          <w:tcPr>
            <w:tcW w:w="1705" w:type="dxa"/>
          </w:tcPr>
          <w:p w14:paraId="6E96BF68" w14:textId="77777777" w:rsidR="005A5F8C" w:rsidRDefault="005A5F8C" w:rsidP="00683D48">
            <w:pPr>
              <w:pStyle w:val="BodyText"/>
            </w:pPr>
            <w:r>
              <w:t>Vanderhoof</w:t>
            </w:r>
          </w:p>
        </w:tc>
        <w:tc>
          <w:tcPr>
            <w:tcW w:w="2753" w:type="dxa"/>
          </w:tcPr>
          <w:p w14:paraId="26E4EF49" w14:textId="30F010E4" w:rsidR="005A5F8C" w:rsidRDefault="00B36EA9" w:rsidP="005A5F8C">
            <w:pPr>
              <w:pStyle w:val="BodyText"/>
            </w:pPr>
            <w:proofErr w:type="spellStart"/>
            <w:r>
              <w:t>Saik’uz</w:t>
            </w:r>
            <w:proofErr w:type="spellEnd"/>
          </w:p>
        </w:tc>
        <w:tc>
          <w:tcPr>
            <w:tcW w:w="2582" w:type="dxa"/>
            <w:vAlign w:val="center"/>
          </w:tcPr>
          <w:p w14:paraId="2839FDB5" w14:textId="4336C308" w:rsidR="005A5F8C" w:rsidRDefault="005A5F8C" w:rsidP="005A5F8C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743" w:type="dxa"/>
            <w:vAlign w:val="center"/>
          </w:tcPr>
          <w:p w14:paraId="53C6C538" w14:textId="77777777" w:rsidR="005A5F8C" w:rsidRDefault="005A5F8C" w:rsidP="005A5F8C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847" w:type="dxa"/>
            <w:vAlign w:val="center"/>
          </w:tcPr>
          <w:p w14:paraId="0B88E597" w14:textId="77777777" w:rsidR="005A5F8C" w:rsidRDefault="005A5F8C" w:rsidP="005A5F8C">
            <w:pPr>
              <w:pStyle w:val="BodyText"/>
              <w:jc w:val="center"/>
            </w:pPr>
            <w:r>
              <w:t>1</w:t>
            </w:r>
          </w:p>
        </w:tc>
      </w:tr>
      <w:tr w:rsidR="00B36EA9" w14:paraId="45FA0649" w14:textId="77777777" w:rsidTr="00FE7A36">
        <w:tc>
          <w:tcPr>
            <w:tcW w:w="1705" w:type="dxa"/>
            <w:vMerge w:val="restart"/>
          </w:tcPr>
          <w:p w14:paraId="4BD37762" w14:textId="3F49479D" w:rsidR="00B36EA9" w:rsidRDefault="00B36EA9" w:rsidP="00FE7A36">
            <w:pPr>
              <w:pStyle w:val="BodyText"/>
            </w:pPr>
            <w:r>
              <w:t>Fort St. James</w:t>
            </w:r>
          </w:p>
        </w:tc>
        <w:tc>
          <w:tcPr>
            <w:tcW w:w="2753" w:type="dxa"/>
          </w:tcPr>
          <w:p w14:paraId="0A97D48E" w14:textId="77777777" w:rsidR="00B36EA9" w:rsidRDefault="00B36EA9" w:rsidP="00FE7A36">
            <w:pPr>
              <w:pStyle w:val="BodyText"/>
            </w:pPr>
            <w:proofErr w:type="spellStart"/>
            <w:r>
              <w:t>Nakazdli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14:paraId="7DC1F8EA" w14:textId="4180AEF5" w:rsidR="00B36EA9" w:rsidRDefault="00BB176C" w:rsidP="00FE7A36">
            <w:pPr>
              <w:pStyle w:val="BodyText"/>
              <w:jc w:val="center"/>
            </w:pPr>
            <w:r>
              <w:t>7</w:t>
            </w:r>
          </w:p>
        </w:tc>
        <w:tc>
          <w:tcPr>
            <w:tcW w:w="1743" w:type="dxa"/>
            <w:vMerge w:val="restart"/>
            <w:vAlign w:val="center"/>
          </w:tcPr>
          <w:p w14:paraId="15772518" w14:textId="7AEBA6EC" w:rsidR="00B36EA9" w:rsidRDefault="00BB176C" w:rsidP="00FE7A36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847" w:type="dxa"/>
            <w:vMerge w:val="restart"/>
            <w:vAlign w:val="center"/>
          </w:tcPr>
          <w:p w14:paraId="16D6B568" w14:textId="153C8607" w:rsidR="00B36EA9" w:rsidRDefault="00BB176C" w:rsidP="00FE7A36">
            <w:pPr>
              <w:pStyle w:val="BodyText"/>
              <w:jc w:val="center"/>
            </w:pPr>
            <w:r>
              <w:t>0</w:t>
            </w:r>
          </w:p>
        </w:tc>
      </w:tr>
      <w:tr w:rsidR="00B36EA9" w14:paraId="08D84A66" w14:textId="77777777" w:rsidTr="00FE7A36">
        <w:tc>
          <w:tcPr>
            <w:tcW w:w="1705" w:type="dxa"/>
            <w:vMerge/>
          </w:tcPr>
          <w:p w14:paraId="23CFFE81" w14:textId="787A373C" w:rsidR="00B36EA9" w:rsidRDefault="00B36EA9" w:rsidP="00FE7A36">
            <w:pPr>
              <w:pStyle w:val="BodyText"/>
            </w:pPr>
          </w:p>
        </w:tc>
        <w:tc>
          <w:tcPr>
            <w:tcW w:w="2753" w:type="dxa"/>
          </w:tcPr>
          <w:p w14:paraId="7D63687C" w14:textId="3C456359" w:rsidR="00B36EA9" w:rsidRDefault="00B36EA9" w:rsidP="00FE7A36">
            <w:pPr>
              <w:pStyle w:val="BodyText"/>
            </w:pPr>
            <w:proofErr w:type="spellStart"/>
            <w:r>
              <w:t>Tl’azt’en</w:t>
            </w:r>
            <w:proofErr w:type="spellEnd"/>
            <w:r>
              <w:t xml:space="preserve"> (</w:t>
            </w:r>
            <w:proofErr w:type="spellStart"/>
            <w:r>
              <w:t>Tache</w:t>
            </w:r>
            <w:proofErr w:type="spellEnd"/>
            <w:r>
              <w:t xml:space="preserve">, Middle River – </w:t>
            </w:r>
            <w:proofErr w:type="spellStart"/>
            <w:r>
              <w:t>Dzitl’lainli</w:t>
            </w:r>
            <w:proofErr w:type="spellEnd"/>
            <w:r>
              <w:t xml:space="preserve">, </w:t>
            </w:r>
            <w:proofErr w:type="spellStart"/>
            <w:r>
              <w:t>K’uzche</w:t>
            </w:r>
            <w:proofErr w:type="spellEnd"/>
          </w:p>
        </w:tc>
        <w:tc>
          <w:tcPr>
            <w:tcW w:w="2582" w:type="dxa"/>
            <w:vMerge/>
            <w:vAlign w:val="center"/>
          </w:tcPr>
          <w:p w14:paraId="69AC6424" w14:textId="2F1BB233" w:rsidR="00B36EA9" w:rsidRDefault="00B36EA9" w:rsidP="00FE7A36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158AA61A" w14:textId="56488BE5" w:rsidR="00B36EA9" w:rsidRDefault="00B36EA9" w:rsidP="00FE7A36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0312F1F1" w14:textId="3A52CAA1" w:rsidR="00B36EA9" w:rsidRDefault="00B36EA9" w:rsidP="00FE7A36">
            <w:pPr>
              <w:pStyle w:val="BodyText"/>
              <w:jc w:val="center"/>
            </w:pPr>
          </w:p>
        </w:tc>
      </w:tr>
      <w:tr w:rsidR="00B36EA9" w14:paraId="6170ED0B" w14:textId="77777777" w:rsidTr="00FE7A36">
        <w:tc>
          <w:tcPr>
            <w:tcW w:w="1705" w:type="dxa"/>
            <w:vMerge/>
          </w:tcPr>
          <w:p w14:paraId="6CAAE619" w14:textId="4A9C5F81" w:rsidR="00B36EA9" w:rsidRDefault="00B36EA9" w:rsidP="00FE7A36">
            <w:pPr>
              <w:pStyle w:val="BodyText"/>
            </w:pPr>
          </w:p>
        </w:tc>
        <w:tc>
          <w:tcPr>
            <w:tcW w:w="2753" w:type="dxa"/>
          </w:tcPr>
          <w:p w14:paraId="734A4302" w14:textId="3F8CADAB" w:rsidR="00B36EA9" w:rsidRDefault="00B36EA9" w:rsidP="00FE7A36">
            <w:pPr>
              <w:pStyle w:val="BodyText"/>
            </w:pPr>
            <w:proofErr w:type="spellStart"/>
            <w:r>
              <w:t>Binche</w:t>
            </w:r>
            <w:proofErr w:type="spellEnd"/>
          </w:p>
        </w:tc>
        <w:tc>
          <w:tcPr>
            <w:tcW w:w="2582" w:type="dxa"/>
            <w:vMerge/>
            <w:vAlign w:val="center"/>
          </w:tcPr>
          <w:p w14:paraId="02F9910D" w14:textId="7DB9D6B8" w:rsidR="00B36EA9" w:rsidRDefault="00B36EA9" w:rsidP="00FE7A36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3B3E53CC" w14:textId="684C69EB" w:rsidR="00B36EA9" w:rsidRDefault="00B36EA9" w:rsidP="00FE7A36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61219C2A" w14:textId="3D67619E" w:rsidR="00B36EA9" w:rsidRDefault="00B36EA9" w:rsidP="00FE7A36">
            <w:pPr>
              <w:pStyle w:val="BodyText"/>
              <w:jc w:val="center"/>
            </w:pPr>
          </w:p>
        </w:tc>
      </w:tr>
      <w:tr w:rsidR="00B36EA9" w14:paraId="4C9217D9" w14:textId="77777777" w:rsidTr="00FE7A36">
        <w:tc>
          <w:tcPr>
            <w:tcW w:w="1705" w:type="dxa"/>
            <w:vMerge/>
          </w:tcPr>
          <w:p w14:paraId="140EFFC7" w14:textId="7577999D" w:rsidR="00B36EA9" w:rsidRDefault="00B36EA9" w:rsidP="00FE7A36">
            <w:pPr>
              <w:pStyle w:val="BodyText"/>
            </w:pPr>
          </w:p>
        </w:tc>
        <w:tc>
          <w:tcPr>
            <w:tcW w:w="2753" w:type="dxa"/>
          </w:tcPr>
          <w:p w14:paraId="1E772FBD" w14:textId="030D7B5B" w:rsidR="00B36EA9" w:rsidRDefault="00B36EA9" w:rsidP="00FE7A36">
            <w:pPr>
              <w:pStyle w:val="BodyText"/>
            </w:pPr>
            <w:proofErr w:type="spellStart"/>
            <w:r>
              <w:t>Takla</w:t>
            </w:r>
            <w:proofErr w:type="spellEnd"/>
            <w:r>
              <w:t xml:space="preserve"> Lake</w:t>
            </w:r>
          </w:p>
        </w:tc>
        <w:tc>
          <w:tcPr>
            <w:tcW w:w="2582" w:type="dxa"/>
            <w:vMerge/>
            <w:vAlign w:val="center"/>
          </w:tcPr>
          <w:p w14:paraId="5D6F3336" w14:textId="3EE9FF45" w:rsidR="00B36EA9" w:rsidRDefault="00B36EA9" w:rsidP="00FE7A36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0E0C7862" w14:textId="3CA8E038" w:rsidR="00B36EA9" w:rsidRDefault="00B36EA9" w:rsidP="00FE7A36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0F73124F" w14:textId="7BF6F310" w:rsidR="00B36EA9" w:rsidRDefault="00B36EA9" w:rsidP="00FE7A36">
            <w:pPr>
              <w:pStyle w:val="BodyText"/>
              <w:jc w:val="center"/>
            </w:pPr>
          </w:p>
        </w:tc>
      </w:tr>
      <w:tr w:rsidR="00B36EA9" w14:paraId="3CD55836" w14:textId="77777777" w:rsidTr="00FE7A36">
        <w:tc>
          <w:tcPr>
            <w:tcW w:w="1705" w:type="dxa"/>
            <w:vMerge w:val="restart"/>
          </w:tcPr>
          <w:p w14:paraId="1BA9ADAF" w14:textId="3D401696" w:rsidR="00B36EA9" w:rsidRDefault="00B36EA9" w:rsidP="00FE7A36">
            <w:pPr>
              <w:pStyle w:val="BodyText"/>
            </w:pPr>
            <w:r>
              <w:t>Mackenzie</w:t>
            </w:r>
          </w:p>
        </w:tc>
        <w:tc>
          <w:tcPr>
            <w:tcW w:w="2753" w:type="dxa"/>
          </w:tcPr>
          <w:p w14:paraId="5778E1D9" w14:textId="68961ABF" w:rsidR="00B36EA9" w:rsidRDefault="00B36EA9" w:rsidP="00FE7A36">
            <w:pPr>
              <w:pStyle w:val="BodyText"/>
            </w:pPr>
            <w:proofErr w:type="spellStart"/>
            <w:r>
              <w:t>Kwadacha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14:paraId="537D226A" w14:textId="7DE951A4" w:rsidR="00B36EA9" w:rsidRDefault="00BB176C" w:rsidP="005A5F8C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1743" w:type="dxa"/>
            <w:vMerge w:val="restart"/>
            <w:vAlign w:val="center"/>
          </w:tcPr>
          <w:p w14:paraId="029E1B85" w14:textId="18139D9D" w:rsidR="00B36EA9" w:rsidRDefault="00B36EA9" w:rsidP="005A5F8C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847" w:type="dxa"/>
            <w:vMerge w:val="restart"/>
            <w:vAlign w:val="center"/>
          </w:tcPr>
          <w:p w14:paraId="06927D16" w14:textId="7AEDF0D1" w:rsidR="00B36EA9" w:rsidRDefault="00BB176C" w:rsidP="005A5F8C">
            <w:pPr>
              <w:pStyle w:val="BodyText"/>
              <w:jc w:val="center"/>
            </w:pPr>
            <w:r>
              <w:t>0</w:t>
            </w:r>
          </w:p>
        </w:tc>
      </w:tr>
      <w:tr w:rsidR="00B36EA9" w14:paraId="76F2D160" w14:textId="77777777" w:rsidTr="00FE7A36">
        <w:tc>
          <w:tcPr>
            <w:tcW w:w="1705" w:type="dxa"/>
            <w:vMerge/>
          </w:tcPr>
          <w:p w14:paraId="5FA5E852" w14:textId="0DDFCAFF" w:rsidR="00B36EA9" w:rsidRDefault="00B36EA9" w:rsidP="00FE7A36">
            <w:pPr>
              <w:pStyle w:val="BodyText"/>
            </w:pPr>
          </w:p>
        </w:tc>
        <w:tc>
          <w:tcPr>
            <w:tcW w:w="2753" w:type="dxa"/>
          </w:tcPr>
          <w:p w14:paraId="7ACE851A" w14:textId="5055E5F4" w:rsidR="00B36EA9" w:rsidRDefault="00B36EA9" w:rsidP="00FE7A36">
            <w:pPr>
              <w:pStyle w:val="BodyText"/>
            </w:pPr>
            <w:r>
              <w:t>McLeod Lake</w:t>
            </w:r>
          </w:p>
        </w:tc>
        <w:tc>
          <w:tcPr>
            <w:tcW w:w="2582" w:type="dxa"/>
            <w:vMerge/>
            <w:vAlign w:val="center"/>
          </w:tcPr>
          <w:p w14:paraId="5FD52530" w14:textId="6BE909FB" w:rsidR="00B36EA9" w:rsidRDefault="00B36EA9" w:rsidP="005A5F8C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0F008E43" w14:textId="59C7506D" w:rsidR="00B36EA9" w:rsidRDefault="00B36EA9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235E626E" w14:textId="6ECE9B35" w:rsidR="00B36EA9" w:rsidRDefault="00B36EA9" w:rsidP="005A5F8C">
            <w:pPr>
              <w:pStyle w:val="BodyText"/>
              <w:jc w:val="center"/>
            </w:pPr>
          </w:p>
        </w:tc>
      </w:tr>
      <w:tr w:rsidR="00B36EA9" w14:paraId="0591494B" w14:textId="77777777" w:rsidTr="005A5F8C">
        <w:tc>
          <w:tcPr>
            <w:tcW w:w="1705" w:type="dxa"/>
            <w:vMerge/>
          </w:tcPr>
          <w:p w14:paraId="7A53BA6C" w14:textId="12AABC5C" w:rsidR="00B36EA9" w:rsidRDefault="00B36EA9" w:rsidP="00FE7A36">
            <w:pPr>
              <w:pStyle w:val="BodyText"/>
            </w:pPr>
          </w:p>
        </w:tc>
        <w:tc>
          <w:tcPr>
            <w:tcW w:w="2753" w:type="dxa"/>
          </w:tcPr>
          <w:p w14:paraId="588C1400" w14:textId="17F85CB6" w:rsidR="00B36EA9" w:rsidRDefault="00B36EA9" w:rsidP="005A5F8C">
            <w:pPr>
              <w:pStyle w:val="BodyText"/>
            </w:pPr>
            <w:proofErr w:type="spellStart"/>
            <w:r>
              <w:t>Tsay</w:t>
            </w:r>
            <w:proofErr w:type="spellEnd"/>
            <w:r>
              <w:t xml:space="preserve"> </w:t>
            </w:r>
            <w:proofErr w:type="spellStart"/>
            <w:r>
              <w:t>Keh</w:t>
            </w:r>
            <w:proofErr w:type="spellEnd"/>
            <w:r>
              <w:t xml:space="preserve"> Dene</w:t>
            </w:r>
          </w:p>
        </w:tc>
        <w:tc>
          <w:tcPr>
            <w:tcW w:w="2582" w:type="dxa"/>
            <w:vMerge/>
            <w:vAlign w:val="center"/>
          </w:tcPr>
          <w:p w14:paraId="7923ADF4" w14:textId="60F853ED" w:rsidR="00B36EA9" w:rsidRDefault="00B36EA9" w:rsidP="005A5F8C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68D5590F" w14:textId="2BB57A52" w:rsidR="00B36EA9" w:rsidRDefault="00B36EA9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5BC6722F" w14:textId="5BFD456A" w:rsidR="00B36EA9" w:rsidRDefault="00B36EA9" w:rsidP="005A5F8C">
            <w:pPr>
              <w:pStyle w:val="BodyText"/>
              <w:jc w:val="center"/>
            </w:pPr>
          </w:p>
        </w:tc>
      </w:tr>
      <w:tr w:rsidR="00B36EA9" w14:paraId="2EA110F4" w14:textId="77777777" w:rsidTr="005A5F8C">
        <w:tc>
          <w:tcPr>
            <w:tcW w:w="1705" w:type="dxa"/>
            <w:vMerge w:val="restart"/>
          </w:tcPr>
          <w:p w14:paraId="2DEC38C6" w14:textId="0FED7CC5" w:rsidR="00B36EA9" w:rsidRDefault="00B36EA9" w:rsidP="00683D48">
            <w:pPr>
              <w:pStyle w:val="BodyText"/>
            </w:pPr>
            <w:r>
              <w:t>Quesnel</w:t>
            </w:r>
          </w:p>
        </w:tc>
        <w:tc>
          <w:tcPr>
            <w:tcW w:w="2753" w:type="dxa"/>
          </w:tcPr>
          <w:p w14:paraId="34F5A575" w14:textId="24B27E9F" w:rsidR="00B36EA9" w:rsidRDefault="00B36EA9" w:rsidP="005A5F8C">
            <w:pPr>
              <w:pStyle w:val="BodyText"/>
            </w:pPr>
            <w:proofErr w:type="gramStart"/>
            <w:r>
              <w:t>?</w:t>
            </w:r>
            <w:proofErr w:type="spellStart"/>
            <w:r>
              <w:t>Esdilagh</w:t>
            </w:r>
            <w:proofErr w:type="spellEnd"/>
            <w:proofErr w:type="gramEnd"/>
          </w:p>
        </w:tc>
        <w:tc>
          <w:tcPr>
            <w:tcW w:w="2582" w:type="dxa"/>
            <w:vMerge w:val="restart"/>
            <w:vAlign w:val="center"/>
          </w:tcPr>
          <w:p w14:paraId="5A4AD6F3" w14:textId="505877F8" w:rsidR="00B36EA9" w:rsidRDefault="00BB176C" w:rsidP="005A5F8C">
            <w:pPr>
              <w:pStyle w:val="BodyText"/>
              <w:jc w:val="center"/>
            </w:pPr>
            <w:r>
              <w:t>28</w:t>
            </w:r>
          </w:p>
        </w:tc>
        <w:tc>
          <w:tcPr>
            <w:tcW w:w="1743" w:type="dxa"/>
            <w:vMerge w:val="restart"/>
            <w:vAlign w:val="center"/>
          </w:tcPr>
          <w:p w14:paraId="04250C03" w14:textId="1838D869" w:rsidR="00B36EA9" w:rsidRDefault="00BB176C" w:rsidP="005A5F8C">
            <w:pPr>
              <w:pStyle w:val="BodyText"/>
              <w:jc w:val="center"/>
            </w:pPr>
            <w:r>
              <w:t>3</w:t>
            </w:r>
          </w:p>
        </w:tc>
        <w:tc>
          <w:tcPr>
            <w:tcW w:w="1847" w:type="dxa"/>
            <w:vMerge w:val="restart"/>
            <w:vAlign w:val="center"/>
          </w:tcPr>
          <w:p w14:paraId="1C4A7980" w14:textId="57D2E944" w:rsidR="00B36EA9" w:rsidRDefault="00BB176C" w:rsidP="005A5F8C">
            <w:pPr>
              <w:pStyle w:val="BodyText"/>
              <w:jc w:val="center"/>
            </w:pPr>
            <w:r>
              <w:t>5</w:t>
            </w:r>
          </w:p>
        </w:tc>
      </w:tr>
      <w:tr w:rsidR="00B36EA9" w14:paraId="6C31645E" w14:textId="77777777" w:rsidTr="00FE7A36">
        <w:tc>
          <w:tcPr>
            <w:tcW w:w="1705" w:type="dxa"/>
            <w:vMerge/>
          </w:tcPr>
          <w:p w14:paraId="24BE5CEF" w14:textId="45BBB739" w:rsidR="00B36EA9" w:rsidRDefault="00B36EA9" w:rsidP="00683D48">
            <w:pPr>
              <w:pStyle w:val="BodyText"/>
            </w:pPr>
          </w:p>
        </w:tc>
        <w:tc>
          <w:tcPr>
            <w:tcW w:w="2753" w:type="dxa"/>
          </w:tcPr>
          <w:p w14:paraId="35FFF2B3" w14:textId="77777777" w:rsidR="00B36EA9" w:rsidRDefault="00B36EA9" w:rsidP="00FE7A36">
            <w:pPr>
              <w:pStyle w:val="BodyText"/>
            </w:pPr>
            <w:proofErr w:type="spellStart"/>
            <w:r>
              <w:t>Lhoosk’uz</w:t>
            </w:r>
            <w:proofErr w:type="spellEnd"/>
            <w:r>
              <w:t xml:space="preserve"> Dene</w:t>
            </w:r>
          </w:p>
        </w:tc>
        <w:tc>
          <w:tcPr>
            <w:tcW w:w="2582" w:type="dxa"/>
            <w:vMerge/>
            <w:vAlign w:val="center"/>
          </w:tcPr>
          <w:p w14:paraId="370E8782" w14:textId="77777777" w:rsidR="00B36EA9" w:rsidRDefault="00B36EA9" w:rsidP="00FE7A36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43714ED5" w14:textId="1BF007BC" w:rsidR="00B36EA9" w:rsidRDefault="00B36EA9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6CEA1B97" w14:textId="6B7A3B89" w:rsidR="00B36EA9" w:rsidRDefault="00B36EA9" w:rsidP="005A5F8C">
            <w:pPr>
              <w:pStyle w:val="BodyText"/>
              <w:jc w:val="center"/>
            </w:pPr>
          </w:p>
        </w:tc>
      </w:tr>
      <w:tr w:rsidR="00B36EA9" w14:paraId="3E6CFFAC" w14:textId="77777777" w:rsidTr="00FE7A36">
        <w:tc>
          <w:tcPr>
            <w:tcW w:w="1705" w:type="dxa"/>
            <w:vMerge/>
          </w:tcPr>
          <w:p w14:paraId="3DE4555F" w14:textId="1D2F0367" w:rsidR="00B36EA9" w:rsidRDefault="00B36EA9" w:rsidP="00683D48">
            <w:pPr>
              <w:pStyle w:val="BodyText"/>
            </w:pPr>
          </w:p>
        </w:tc>
        <w:tc>
          <w:tcPr>
            <w:tcW w:w="2753" w:type="dxa"/>
          </w:tcPr>
          <w:p w14:paraId="7BABF4A6" w14:textId="7A0DD5DE" w:rsidR="00B36EA9" w:rsidRDefault="00B36EA9" w:rsidP="00FE7A36">
            <w:pPr>
              <w:pStyle w:val="BodyText"/>
            </w:pPr>
            <w:proofErr w:type="spellStart"/>
            <w:r>
              <w:t>Lhtako</w:t>
            </w:r>
            <w:proofErr w:type="spellEnd"/>
            <w:r>
              <w:t xml:space="preserve"> Dene</w:t>
            </w:r>
          </w:p>
        </w:tc>
        <w:tc>
          <w:tcPr>
            <w:tcW w:w="2582" w:type="dxa"/>
            <w:vMerge/>
            <w:vAlign w:val="center"/>
          </w:tcPr>
          <w:p w14:paraId="0ED58E07" w14:textId="77777777" w:rsidR="00B36EA9" w:rsidRDefault="00B36EA9" w:rsidP="00FE7A36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31B650A0" w14:textId="3769206C" w:rsidR="00B36EA9" w:rsidRDefault="00B36EA9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3A3FD8CD" w14:textId="69AAA4B8" w:rsidR="00B36EA9" w:rsidRDefault="00B36EA9" w:rsidP="005A5F8C">
            <w:pPr>
              <w:pStyle w:val="BodyText"/>
              <w:jc w:val="center"/>
            </w:pPr>
          </w:p>
        </w:tc>
      </w:tr>
      <w:tr w:rsidR="00B36EA9" w14:paraId="7FAF8A78" w14:textId="77777777" w:rsidTr="005A5F8C">
        <w:tc>
          <w:tcPr>
            <w:tcW w:w="1705" w:type="dxa"/>
            <w:vMerge/>
          </w:tcPr>
          <w:p w14:paraId="285F36B1" w14:textId="0C9428FA" w:rsidR="00B36EA9" w:rsidRDefault="00B36EA9" w:rsidP="00683D48">
            <w:pPr>
              <w:pStyle w:val="BodyText"/>
            </w:pPr>
          </w:p>
        </w:tc>
        <w:tc>
          <w:tcPr>
            <w:tcW w:w="2753" w:type="dxa"/>
          </w:tcPr>
          <w:p w14:paraId="01EF0DB0" w14:textId="27F500DD" w:rsidR="00B36EA9" w:rsidRDefault="00B36EA9" w:rsidP="005A5F8C">
            <w:pPr>
              <w:pStyle w:val="BodyText"/>
            </w:pPr>
            <w:proofErr w:type="spellStart"/>
            <w:r>
              <w:t>Nazko</w:t>
            </w:r>
            <w:proofErr w:type="spellEnd"/>
          </w:p>
        </w:tc>
        <w:tc>
          <w:tcPr>
            <w:tcW w:w="2582" w:type="dxa"/>
            <w:vMerge/>
            <w:vAlign w:val="center"/>
          </w:tcPr>
          <w:p w14:paraId="67C1EF60" w14:textId="4ED9506C" w:rsidR="00B36EA9" w:rsidRDefault="00B36EA9" w:rsidP="005A5F8C">
            <w:pPr>
              <w:pStyle w:val="BodyText"/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1609363B" w14:textId="3643BFAC" w:rsidR="00B36EA9" w:rsidRDefault="00B36EA9" w:rsidP="005A5F8C">
            <w:pPr>
              <w:pStyle w:val="BodyText"/>
              <w:jc w:val="center"/>
            </w:pPr>
          </w:p>
        </w:tc>
        <w:tc>
          <w:tcPr>
            <w:tcW w:w="1847" w:type="dxa"/>
            <w:vMerge/>
            <w:vAlign w:val="center"/>
          </w:tcPr>
          <w:p w14:paraId="7A722EAD" w14:textId="11403810" w:rsidR="00B36EA9" w:rsidRDefault="00B36EA9" w:rsidP="005A5F8C">
            <w:pPr>
              <w:pStyle w:val="BodyText"/>
              <w:jc w:val="center"/>
            </w:pPr>
          </w:p>
        </w:tc>
      </w:tr>
      <w:tr w:rsidR="005A5F8C" w14:paraId="54641E17" w14:textId="77777777" w:rsidTr="005A5F8C">
        <w:tc>
          <w:tcPr>
            <w:tcW w:w="1705" w:type="dxa"/>
          </w:tcPr>
          <w:p w14:paraId="65BE56F1" w14:textId="77777777" w:rsidR="005A5F8C" w:rsidRDefault="005A5F8C" w:rsidP="00FE7A36">
            <w:pPr>
              <w:pStyle w:val="BodyText"/>
            </w:pPr>
            <w:r>
              <w:t>McBride</w:t>
            </w:r>
          </w:p>
        </w:tc>
        <w:tc>
          <w:tcPr>
            <w:tcW w:w="2753" w:type="dxa"/>
          </w:tcPr>
          <w:p w14:paraId="7A706469" w14:textId="77777777" w:rsidR="005A5F8C" w:rsidRDefault="005A5F8C" w:rsidP="005A5F8C">
            <w:pPr>
              <w:pStyle w:val="BodyText"/>
            </w:pPr>
          </w:p>
        </w:tc>
        <w:tc>
          <w:tcPr>
            <w:tcW w:w="2582" w:type="dxa"/>
            <w:vAlign w:val="center"/>
          </w:tcPr>
          <w:p w14:paraId="521A44F9" w14:textId="514BCD96" w:rsidR="005A5F8C" w:rsidRDefault="00BB176C" w:rsidP="005A5F8C">
            <w:pPr>
              <w:pStyle w:val="BodyText"/>
              <w:jc w:val="center"/>
            </w:pPr>
            <w:r>
              <w:t>5</w:t>
            </w:r>
          </w:p>
        </w:tc>
        <w:tc>
          <w:tcPr>
            <w:tcW w:w="1743" w:type="dxa"/>
            <w:vAlign w:val="center"/>
          </w:tcPr>
          <w:p w14:paraId="54D4F419" w14:textId="76DBDE2A" w:rsidR="005A5F8C" w:rsidRDefault="00BB176C" w:rsidP="005A5F8C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847" w:type="dxa"/>
            <w:vAlign w:val="center"/>
          </w:tcPr>
          <w:p w14:paraId="08A555A7" w14:textId="77777777" w:rsidR="005A5F8C" w:rsidRDefault="005A5F8C" w:rsidP="005A5F8C">
            <w:pPr>
              <w:pStyle w:val="BodyText"/>
              <w:jc w:val="center"/>
            </w:pPr>
            <w:r>
              <w:t>0</w:t>
            </w:r>
          </w:p>
        </w:tc>
      </w:tr>
      <w:tr w:rsidR="005A5F8C" w14:paraId="0EA3A44A" w14:textId="77777777" w:rsidTr="005A5F8C">
        <w:tc>
          <w:tcPr>
            <w:tcW w:w="1705" w:type="dxa"/>
          </w:tcPr>
          <w:p w14:paraId="0C600FA3" w14:textId="77777777" w:rsidR="005A5F8C" w:rsidRDefault="005A5F8C" w:rsidP="00683D48">
            <w:pPr>
              <w:pStyle w:val="BodyText"/>
            </w:pPr>
            <w:proofErr w:type="spellStart"/>
            <w:r>
              <w:t>Valemount</w:t>
            </w:r>
            <w:proofErr w:type="spellEnd"/>
          </w:p>
        </w:tc>
        <w:tc>
          <w:tcPr>
            <w:tcW w:w="2753" w:type="dxa"/>
          </w:tcPr>
          <w:p w14:paraId="6F71047E" w14:textId="77777777" w:rsidR="005A5F8C" w:rsidRDefault="005A5F8C" w:rsidP="005A5F8C">
            <w:pPr>
              <w:pStyle w:val="BodyText"/>
            </w:pPr>
          </w:p>
        </w:tc>
        <w:tc>
          <w:tcPr>
            <w:tcW w:w="2582" w:type="dxa"/>
            <w:vAlign w:val="center"/>
          </w:tcPr>
          <w:p w14:paraId="5C44A55F" w14:textId="6BE6E29F" w:rsidR="005A5F8C" w:rsidRDefault="00BB176C" w:rsidP="005A5F8C">
            <w:pPr>
              <w:pStyle w:val="BodyText"/>
              <w:jc w:val="center"/>
            </w:pPr>
            <w:r>
              <w:t>8</w:t>
            </w:r>
          </w:p>
        </w:tc>
        <w:tc>
          <w:tcPr>
            <w:tcW w:w="1743" w:type="dxa"/>
            <w:vAlign w:val="center"/>
          </w:tcPr>
          <w:p w14:paraId="50892073" w14:textId="77777777" w:rsidR="005A5F8C" w:rsidRDefault="005A5F8C" w:rsidP="005A5F8C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847" w:type="dxa"/>
            <w:vAlign w:val="center"/>
          </w:tcPr>
          <w:p w14:paraId="37AECE0B" w14:textId="77777777" w:rsidR="005A5F8C" w:rsidRDefault="005A5F8C" w:rsidP="005A5F8C">
            <w:pPr>
              <w:pStyle w:val="BodyText"/>
              <w:jc w:val="center"/>
            </w:pPr>
            <w:r>
              <w:t>0</w:t>
            </w:r>
          </w:p>
        </w:tc>
      </w:tr>
    </w:tbl>
    <w:p w14:paraId="419DF401" w14:textId="3B154FFF" w:rsidR="00683D48" w:rsidRDefault="00683D48" w:rsidP="00683D48">
      <w:pPr>
        <w:pStyle w:val="BodyText"/>
        <w:rPr>
          <w:rFonts w:eastAsiaTheme="minorHAnsi"/>
          <w:lang w:val="en-US" w:eastAsia="en-US"/>
        </w:rPr>
      </w:pPr>
    </w:p>
    <w:p w14:paraId="3BAAABA6" w14:textId="77777777" w:rsidR="004270AD" w:rsidRDefault="004270AD" w:rsidP="00683D48">
      <w:pPr>
        <w:pStyle w:val="BodyText"/>
        <w:rPr>
          <w:rFonts w:eastAsiaTheme="minorHAnsi"/>
          <w:lang w:val="en-US" w:eastAsia="en-US"/>
        </w:rPr>
      </w:pPr>
    </w:p>
    <w:p w14:paraId="6ED9F83E" w14:textId="12C6F500" w:rsidR="004270AD" w:rsidRDefault="004270AD" w:rsidP="004270AD">
      <w:pPr>
        <w:pStyle w:val="BodyText"/>
        <w:rPr>
          <w:rFonts w:eastAsiaTheme="minorHAnsi"/>
          <w:lang w:val="en-US" w:eastAsia="en-US"/>
        </w:rPr>
      </w:pPr>
      <w:r w:rsidRPr="00B4284A">
        <w:rPr>
          <w:rFonts w:eastAsiaTheme="minorHAnsi"/>
          <w:b/>
          <w:bCs/>
          <w:color w:val="2F5496" w:themeColor="accent1" w:themeShade="BF"/>
          <w:lang w:val="en-US" w:eastAsia="en-US"/>
        </w:rPr>
        <w:t>Each facility within the NIRD region should have emergency preparedness plans in place.</w:t>
      </w:r>
      <w:r w:rsidRPr="00B4284A">
        <w:rPr>
          <w:rFonts w:eastAsiaTheme="minorHAnsi"/>
          <w:color w:val="2F5496" w:themeColor="accent1" w:themeShade="BF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These can be </w:t>
      </w:r>
      <w:r w:rsidRPr="00B4284A">
        <w:rPr>
          <w:rFonts w:eastAsiaTheme="minorHAnsi"/>
          <w:u w:val="single"/>
          <w:lang w:val="en-US" w:eastAsia="en-US"/>
        </w:rPr>
        <w:t>Northern Health template plans</w:t>
      </w:r>
      <w:r>
        <w:rPr>
          <w:rFonts w:eastAsiaTheme="minorHAnsi"/>
          <w:lang w:val="en-US" w:eastAsia="en-US"/>
        </w:rPr>
        <w:t xml:space="preserve"> (</w:t>
      </w:r>
      <w:proofErr w:type="spellStart"/>
      <w:r>
        <w:rPr>
          <w:rFonts w:eastAsiaTheme="minorHAnsi"/>
          <w:lang w:val="en-US" w:eastAsia="en-US"/>
        </w:rPr>
        <w:t>eg.</w:t>
      </w:r>
      <w:proofErr w:type="spellEnd"/>
      <w:r>
        <w:rPr>
          <w:rFonts w:eastAsiaTheme="minorHAnsi"/>
          <w:lang w:val="en-US" w:eastAsia="en-US"/>
        </w:rPr>
        <w:t xml:space="preserve"> Code Green), and/or </w:t>
      </w:r>
      <w:r w:rsidR="00B4284A">
        <w:rPr>
          <w:rFonts w:eastAsiaTheme="minorHAnsi"/>
          <w:lang w:val="en-US" w:eastAsia="en-US"/>
        </w:rPr>
        <w:t>site-specific</w:t>
      </w:r>
      <w:r>
        <w:rPr>
          <w:rFonts w:eastAsiaTheme="minorHAnsi"/>
          <w:lang w:val="en-US" w:eastAsia="en-US"/>
        </w:rPr>
        <w:t xml:space="preserve"> </w:t>
      </w:r>
      <w:r w:rsidRPr="00B4284A">
        <w:rPr>
          <w:rFonts w:eastAsiaTheme="minorHAnsi"/>
          <w:u w:val="single"/>
          <w:lang w:val="en-US" w:eastAsia="en-US"/>
        </w:rPr>
        <w:t>Emergency Management Plans</w:t>
      </w:r>
      <w:r>
        <w:rPr>
          <w:rFonts w:eastAsiaTheme="minorHAnsi"/>
          <w:lang w:val="en-US" w:eastAsia="en-US"/>
        </w:rPr>
        <w:t>.</w:t>
      </w:r>
      <w:r w:rsidRPr="00BE28EF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These plans are important documents for</w:t>
      </w:r>
      <w:r w:rsidRPr="00BE28EF">
        <w:rPr>
          <w:rFonts w:eastAsiaTheme="minorHAnsi"/>
          <w:lang w:val="en-US" w:eastAsia="en-US"/>
        </w:rPr>
        <w:t xml:space="preserve"> individual facilities to ensure they have </w:t>
      </w:r>
      <w:r>
        <w:rPr>
          <w:rFonts w:eastAsiaTheme="minorHAnsi"/>
          <w:lang w:val="en-US" w:eastAsia="en-US"/>
        </w:rPr>
        <w:t>appropriate</w:t>
      </w:r>
      <w:r w:rsidRPr="00BE28EF">
        <w:rPr>
          <w:rFonts w:eastAsiaTheme="minorHAnsi"/>
          <w:lang w:val="en-US" w:eastAsia="en-US"/>
        </w:rPr>
        <w:t xml:space="preserve"> plans in place to address </w:t>
      </w:r>
      <w:r w:rsidR="00B4284A">
        <w:rPr>
          <w:rFonts w:eastAsiaTheme="minorHAnsi"/>
          <w:lang w:val="en-US" w:eastAsia="en-US"/>
        </w:rPr>
        <w:t xml:space="preserve">a range of disaster and </w:t>
      </w:r>
      <w:r w:rsidRPr="00BE28EF">
        <w:rPr>
          <w:rFonts w:eastAsiaTheme="minorHAnsi"/>
          <w:lang w:val="en-US" w:eastAsia="en-US"/>
        </w:rPr>
        <w:t>emergenc</w:t>
      </w:r>
      <w:r w:rsidR="00B4284A">
        <w:rPr>
          <w:rFonts w:eastAsiaTheme="minorHAnsi"/>
          <w:lang w:val="en-US" w:eastAsia="en-US"/>
        </w:rPr>
        <w:t xml:space="preserve">y situations </w:t>
      </w:r>
      <w:r w:rsidRPr="00BE28EF">
        <w:rPr>
          <w:rFonts w:eastAsiaTheme="minorHAnsi"/>
          <w:lang w:val="en-US" w:eastAsia="en-US"/>
        </w:rPr>
        <w:t xml:space="preserve">that </w:t>
      </w:r>
      <w:r w:rsidR="00B4284A">
        <w:rPr>
          <w:rFonts w:eastAsiaTheme="minorHAnsi"/>
          <w:lang w:val="en-US" w:eastAsia="en-US"/>
        </w:rPr>
        <w:t>could</w:t>
      </w:r>
      <w:r w:rsidRPr="00BE28EF">
        <w:rPr>
          <w:rFonts w:eastAsiaTheme="minorHAnsi"/>
          <w:lang w:val="en-US" w:eastAsia="en-US"/>
        </w:rPr>
        <w:t xml:space="preserve"> impact staff, patients</w:t>
      </w:r>
      <w:r>
        <w:rPr>
          <w:rFonts w:eastAsiaTheme="minorHAnsi"/>
          <w:lang w:val="en-US" w:eastAsia="en-US"/>
        </w:rPr>
        <w:t>,</w:t>
      </w:r>
      <w:r w:rsidRPr="00BE28EF">
        <w:rPr>
          <w:rFonts w:eastAsiaTheme="minorHAnsi"/>
          <w:lang w:val="en-US" w:eastAsia="en-US"/>
        </w:rPr>
        <w:t xml:space="preserve"> and</w:t>
      </w:r>
      <w:r>
        <w:rPr>
          <w:rFonts w:eastAsiaTheme="minorHAnsi"/>
          <w:lang w:val="en-US" w:eastAsia="en-US"/>
        </w:rPr>
        <w:t>/or the</w:t>
      </w:r>
      <w:r w:rsidRPr="00BE28EF">
        <w:rPr>
          <w:rFonts w:eastAsiaTheme="minorHAnsi"/>
          <w:lang w:val="en-US" w:eastAsia="en-US"/>
        </w:rPr>
        <w:t xml:space="preserve"> facilit</w:t>
      </w:r>
      <w:r>
        <w:rPr>
          <w:rFonts w:eastAsiaTheme="minorHAnsi"/>
          <w:lang w:val="en-US" w:eastAsia="en-US"/>
        </w:rPr>
        <w:t>y</w:t>
      </w:r>
      <w:r w:rsidRPr="00BE28EF">
        <w:rPr>
          <w:rFonts w:eastAsiaTheme="minorHAnsi"/>
          <w:lang w:val="en-US" w:eastAsia="en-US"/>
        </w:rPr>
        <w:t>.</w:t>
      </w:r>
      <w:r>
        <w:rPr>
          <w:rFonts w:eastAsiaTheme="minorHAnsi"/>
          <w:lang w:val="en-US" w:eastAsia="en-US"/>
        </w:rPr>
        <w:t xml:space="preserve"> </w:t>
      </w:r>
    </w:p>
    <w:p w14:paraId="2ADED758" w14:textId="20BFB453" w:rsidR="00BE28EF" w:rsidRDefault="00BE28EF" w:rsidP="00A431EA">
      <w:pPr>
        <w:pStyle w:val="BodyText"/>
        <w:rPr>
          <w:rFonts w:eastAsiaTheme="minorHAnsi"/>
          <w:color w:val="2E74B5" w:themeColor="accent5" w:themeShade="BF"/>
          <w:sz w:val="28"/>
          <w:szCs w:val="28"/>
          <w:lang w:val="en-US" w:eastAsia="en-US"/>
        </w:rPr>
      </w:pPr>
      <w:r>
        <w:rPr>
          <w:rFonts w:eastAsiaTheme="minorHAnsi"/>
          <w:lang w:val="en-US" w:eastAsia="en-US"/>
        </w:rPr>
        <w:br w:type="page"/>
      </w:r>
    </w:p>
    <w:p w14:paraId="6C6D9C21" w14:textId="262EE796" w:rsidR="00683D48" w:rsidRDefault="004270AD" w:rsidP="009A008D">
      <w:pPr>
        <w:pStyle w:val="Heading3"/>
        <w:rPr>
          <w:rFonts w:eastAsiaTheme="minorHAnsi"/>
          <w:lang w:val="en-US" w:eastAsia="en-US"/>
        </w:rPr>
      </w:pPr>
      <w:bookmarkStart w:id="7" w:name="_Toc131168640"/>
      <w:r>
        <w:rPr>
          <w:rFonts w:eastAsiaTheme="minorHAnsi"/>
          <w:lang w:val="en-US" w:eastAsia="en-US"/>
        </w:rPr>
        <w:lastRenderedPageBreak/>
        <w:t xml:space="preserve">Northern </w:t>
      </w:r>
      <w:r w:rsidR="00683D48">
        <w:rPr>
          <w:rFonts w:eastAsiaTheme="minorHAnsi"/>
          <w:lang w:val="en-US" w:eastAsia="en-US"/>
        </w:rPr>
        <w:t xml:space="preserve">Health </w:t>
      </w:r>
      <w:r w:rsidRPr="009A008D">
        <w:rPr>
          <w:rFonts w:eastAsiaTheme="minorHAnsi"/>
        </w:rPr>
        <w:t>Emergency</w:t>
      </w:r>
      <w:r>
        <w:rPr>
          <w:rFonts w:eastAsiaTheme="minorHAnsi"/>
          <w:lang w:val="en-US" w:eastAsia="en-US"/>
        </w:rPr>
        <w:t xml:space="preserve"> Plans</w:t>
      </w:r>
      <w:bookmarkEnd w:id="7"/>
    </w:p>
    <w:p w14:paraId="2BEB81BE" w14:textId="77777777" w:rsidR="00683D48" w:rsidRDefault="00683D48" w:rsidP="00611832">
      <w:pPr>
        <w:rPr>
          <w:rFonts w:eastAsiaTheme="minorHAnsi" w:cstheme="minorBidi"/>
          <w:sz w:val="20"/>
          <w:szCs w:val="20"/>
          <w:lang w:val="en-US" w:eastAsia="en-US"/>
        </w:rPr>
      </w:pPr>
    </w:p>
    <w:p w14:paraId="7F150CB3" w14:textId="7C8D7B12" w:rsidR="00DE1974" w:rsidRDefault="00DE1974" w:rsidP="00DE1974">
      <w:pPr>
        <w:pStyle w:val="BodyText"/>
      </w:pPr>
      <w:r>
        <w:t xml:space="preserve">All </w:t>
      </w:r>
      <w:r w:rsidRPr="00E0563B">
        <w:rPr>
          <w:b/>
          <w:bCs/>
        </w:rPr>
        <w:t>Northern Health</w:t>
      </w:r>
      <w:r>
        <w:t xml:space="preserve"> operated/funded facilities have access to their specific policy and procedure emergency documents via the </w:t>
      </w:r>
      <w:r w:rsidRPr="00E0563B">
        <w:rPr>
          <w:i/>
          <w:iCs/>
        </w:rPr>
        <w:t>Northern Health Emergency Management (North) online portal</w:t>
      </w:r>
      <w:r>
        <w:t>. These documents include:</w:t>
      </w:r>
    </w:p>
    <w:p w14:paraId="65952CE8" w14:textId="77777777" w:rsidR="00DE1974" w:rsidRDefault="00DE1974" w:rsidP="00DE1974">
      <w:pPr>
        <w:pStyle w:val="BodyText"/>
        <w:numPr>
          <w:ilvl w:val="0"/>
          <w:numId w:val="22"/>
        </w:numPr>
      </w:pPr>
      <w:r>
        <w:t>Site specific Code Orange and Code Green documents</w:t>
      </w:r>
    </w:p>
    <w:p w14:paraId="26E8A01E" w14:textId="77777777" w:rsidR="00DE1974" w:rsidRDefault="00DE1974" w:rsidP="00DE1974">
      <w:pPr>
        <w:pStyle w:val="BodyText"/>
        <w:numPr>
          <w:ilvl w:val="0"/>
          <w:numId w:val="22"/>
        </w:numPr>
      </w:pPr>
      <w:r>
        <w:t>Emergencies and Disaster Staff Self-Care document</w:t>
      </w:r>
    </w:p>
    <w:p w14:paraId="45535E96" w14:textId="77777777" w:rsidR="00DE1974" w:rsidRDefault="00DE1974" w:rsidP="00DE1974">
      <w:pPr>
        <w:pStyle w:val="BodyText"/>
      </w:pPr>
    </w:p>
    <w:p w14:paraId="2A608978" w14:textId="3A65F0D4" w:rsidR="00DE1974" w:rsidRDefault="00DE1974" w:rsidP="00DE1974">
      <w:pPr>
        <w:pStyle w:val="BodyText"/>
      </w:pPr>
      <w:r>
        <w:t xml:space="preserve">These emergency plans </w:t>
      </w:r>
      <w:r w:rsidR="004270AD">
        <w:t>follow a Northern Health template but are intended to be modified to address local conditions, contacts. The plans should be</w:t>
      </w:r>
      <w:r>
        <w:t xml:space="preserve"> reviewed and updated on a regular basis by local teams</w:t>
      </w:r>
      <w:r w:rsidR="004270AD">
        <w:t xml:space="preserve">. </w:t>
      </w:r>
      <w:r w:rsidR="004270AD" w:rsidRPr="00D60AFE">
        <w:rPr>
          <w:b/>
          <w:bCs/>
          <w:color w:val="2F5496" w:themeColor="accent1" w:themeShade="BF"/>
        </w:rPr>
        <w:t xml:space="preserve">NIRD staff and physician Representatives are encouraged to </w:t>
      </w:r>
      <w:r w:rsidR="00D60AFE" w:rsidRPr="00D60AFE">
        <w:rPr>
          <w:b/>
          <w:bCs/>
          <w:color w:val="2F5496" w:themeColor="accent1" w:themeShade="BF"/>
        </w:rPr>
        <w:t>check-in and ensure their facility has current plans in place.</w:t>
      </w:r>
    </w:p>
    <w:p w14:paraId="247447A1" w14:textId="1BECB12D" w:rsidR="00DE1974" w:rsidRDefault="00DE1974" w:rsidP="00DE1974">
      <w:pPr>
        <w:pStyle w:val="BodyText"/>
      </w:pPr>
    </w:p>
    <w:p w14:paraId="69C2B5F0" w14:textId="16146466" w:rsidR="00B46B40" w:rsidRDefault="00DE1974" w:rsidP="00DE1974">
      <w:pPr>
        <w:pStyle w:val="BodyText"/>
      </w:pPr>
      <w:r>
        <w:t xml:space="preserve">Use this section to </w:t>
      </w:r>
      <w:r w:rsidR="00B46B40">
        <w:t xml:space="preserve">keep track of </w:t>
      </w:r>
      <w:r w:rsidR="00E0563B">
        <w:t xml:space="preserve">any NH </w:t>
      </w:r>
      <w:r w:rsidR="00B46B40">
        <w:t xml:space="preserve">plans </w:t>
      </w:r>
      <w:r w:rsidR="00E0563B">
        <w:t>used by NIRD</w:t>
      </w:r>
      <w:r w:rsidR="00D60AFE">
        <w:t xml:space="preserve"> staff</w:t>
      </w:r>
      <w:r w:rsidR="00B46B40">
        <w:t>.</w:t>
      </w:r>
    </w:p>
    <w:p w14:paraId="3E56558B" w14:textId="6C73646F" w:rsidR="00426F6F" w:rsidRPr="00426F6F" w:rsidRDefault="00426F6F" w:rsidP="00426F6F">
      <w:pPr>
        <w:pStyle w:val="Heading4"/>
        <w:rPr>
          <w:rFonts w:eastAsiaTheme="minorHAnsi"/>
        </w:rPr>
      </w:pPr>
      <w:r w:rsidRPr="00426F6F">
        <w:rPr>
          <w:rFonts w:eastAsiaTheme="minorHAnsi"/>
        </w:rPr>
        <w:t>NH Emergency Documents</w:t>
      </w:r>
    </w:p>
    <w:p w14:paraId="111C8FF0" w14:textId="1F7DD07B" w:rsidR="00426F6F" w:rsidRPr="00426F6F" w:rsidRDefault="00426F6F" w:rsidP="00426F6F">
      <w:pPr>
        <w:tabs>
          <w:tab w:val="left" w:pos="4119"/>
        </w:tabs>
        <w:kinsoku w:val="0"/>
        <w:overflowPunct w:val="0"/>
        <w:spacing w:before="66"/>
        <w:ind w:left="280"/>
        <w:jc w:val="both"/>
        <w:rPr>
          <w:rFonts w:cstheme="minorHAnsi"/>
          <w:b/>
          <w:bCs/>
          <w:color w:val="231F20"/>
          <w:w w:val="85"/>
        </w:rPr>
      </w:pPr>
      <w:r w:rsidRPr="00426F6F">
        <w:rPr>
          <w:rFonts w:cstheme="minorHAnsi"/>
          <w:b/>
          <w:bCs/>
          <w:color w:val="006D89"/>
        </w:rPr>
        <w:t>Document</w:t>
      </w:r>
      <w:r w:rsidRPr="00426F6F">
        <w:rPr>
          <w:rFonts w:cstheme="minorHAnsi"/>
          <w:b/>
          <w:bCs/>
          <w:color w:val="006D89"/>
        </w:rPr>
        <w:tab/>
      </w:r>
      <w:r>
        <w:rPr>
          <w:rFonts w:cstheme="minorHAnsi"/>
          <w:b/>
          <w:bCs/>
          <w:color w:val="006D89"/>
        </w:rPr>
        <w:t>Last Updated</w:t>
      </w:r>
    </w:p>
    <w:p w14:paraId="0FCAA6E2" w14:textId="77777777" w:rsidR="00426F6F" w:rsidRPr="009A2E5F" w:rsidRDefault="00426F6F" w:rsidP="00426F6F">
      <w:pPr>
        <w:kinsoku w:val="0"/>
        <w:overflowPunct w:val="0"/>
      </w:pPr>
    </w:p>
    <w:p w14:paraId="6C70E485" w14:textId="77777777" w:rsidR="00426F6F" w:rsidRPr="009A2E5F" w:rsidRDefault="00426F6F" w:rsidP="00426F6F">
      <w:pPr>
        <w:kinsoku w:val="0"/>
        <w:overflowPunct w:val="0"/>
        <w:spacing w:before="7"/>
        <w:rPr>
          <w:sz w:val="18"/>
          <w:szCs w:val="18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85920" behindDoc="0" locked="0" layoutInCell="0" allowOverlap="1" wp14:anchorId="7B27FD35" wp14:editId="4829E0FA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2274570" cy="635"/>
                <wp:effectExtent l="0" t="0" r="0" b="0"/>
                <wp:wrapTopAndBottom/>
                <wp:docPr id="41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3AEAA1" id="Freeform 74" o:spid="_x0000_s1026" style="position:absolute;z-index:25198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2pt,233.05pt,12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B4i4th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86944" behindDoc="0" locked="0" layoutInCell="0" allowOverlap="1" wp14:anchorId="09A8A114" wp14:editId="25382FF8">
                <wp:simplePos x="0" y="0"/>
                <wp:positionH relativeFrom="page">
                  <wp:posOffset>3134995</wp:posOffset>
                </wp:positionH>
                <wp:positionV relativeFrom="paragraph">
                  <wp:posOffset>152400</wp:posOffset>
                </wp:positionV>
                <wp:extent cx="3950335" cy="635"/>
                <wp:effectExtent l="0" t="0" r="0" b="0"/>
                <wp:wrapTopAndBottom/>
                <wp:docPr id="41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CB8B5A" id="Freeform 75" o:spid="_x0000_s1026" style="position:absolute;z-index:25198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12pt,557.85pt,12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41FBB9E7" w14:textId="77777777" w:rsidR="00426F6F" w:rsidRPr="009A2E5F" w:rsidRDefault="00426F6F" w:rsidP="00426F6F">
      <w:pPr>
        <w:kinsoku w:val="0"/>
        <w:overflowPunct w:val="0"/>
      </w:pPr>
    </w:p>
    <w:p w14:paraId="7117A8DC" w14:textId="77777777" w:rsidR="00426F6F" w:rsidRPr="009A2E5F" w:rsidRDefault="00426F6F" w:rsidP="00426F6F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87968" behindDoc="0" locked="0" layoutInCell="0" allowOverlap="1" wp14:anchorId="7794FD4E" wp14:editId="29C68CBA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41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5B787" id="Freeform 76" o:spid="_x0000_s1026" style="position:absolute;z-index:25198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88992" behindDoc="0" locked="0" layoutInCell="0" allowOverlap="1" wp14:anchorId="41118AEB" wp14:editId="590B40EC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41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76764" id="Freeform 77" o:spid="_x0000_s1026" style="position:absolute;z-index:25198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33B5E6E0" w14:textId="77777777" w:rsidR="00426F6F" w:rsidRPr="009A2E5F" w:rsidRDefault="00426F6F" w:rsidP="00426F6F">
      <w:pPr>
        <w:kinsoku w:val="0"/>
        <w:overflowPunct w:val="0"/>
      </w:pPr>
    </w:p>
    <w:p w14:paraId="6466E907" w14:textId="77777777" w:rsidR="00426F6F" w:rsidRPr="009A2E5F" w:rsidRDefault="00426F6F" w:rsidP="00426F6F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0016" behindDoc="0" locked="0" layoutInCell="0" allowOverlap="1" wp14:anchorId="1FC678A0" wp14:editId="1C0E5244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41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6EF555" id="Freeform 78" o:spid="_x0000_s1026" style="position:absolute;z-index:25199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1040" behindDoc="0" locked="0" layoutInCell="0" allowOverlap="1" wp14:anchorId="6C76C0C2" wp14:editId="22CDCC50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42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AFAE7" id="Freeform 79" o:spid="_x0000_s1026" style="position:absolute;z-index:25199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5B06A096" w14:textId="77777777" w:rsidR="00426F6F" w:rsidRPr="009A2E5F" w:rsidRDefault="00426F6F" w:rsidP="00426F6F">
      <w:pPr>
        <w:kinsoku w:val="0"/>
        <w:overflowPunct w:val="0"/>
      </w:pPr>
    </w:p>
    <w:p w14:paraId="284B7BAD" w14:textId="77777777" w:rsidR="00426F6F" w:rsidRPr="009A2E5F" w:rsidRDefault="00426F6F" w:rsidP="00426F6F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2064" behindDoc="0" locked="0" layoutInCell="0" allowOverlap="1" wp14:anchorId="4C23DA06" wp14:editId="16700487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42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D0872" id="Freeform 80" o:spid="_x0000_s1026" style="position:absolute;z-index:25199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3088" behindDoc="0" locked="0" layoutInCell="0" allowOverlap="1" wp14:anchorId="626A7B8B" wp14:editId="2A126ECC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42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E343E0" id="Freeform 81" o:spid="_x0000_s1026" style="position:absolute;z-index:25199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72D465E0" w14:textId="77777777" w:rsidR="00426F6F" w:rsidRPr="009A2E5F" w:rsidRDefault="00426F6F" w:rsidP="00426F6F">
      <w:pPr>
        <w:kinsoku w:val="0"/>
        <w:overflowPunct w:val="0"/>
      </w:pPr>
    </w:p>
    <w:p w14:paraId="59552DE5" w14:textId="77777777" w:rsidR="00426F6F" w:rsidRPr="009A2E5F" w:rsidRDefault="00426F6F" w:rsidP="00426F6F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4112" behindDoc="0" locked="0" layoutInCell="0" allowOverlap="1" wp14:anchorId="20313FC9" wp14:editId="1C68B3ED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42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236E3" id="Freeform 82" o:spid="_x0000_s1026" style="position:absolute;z-index:25199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5136" behindDoc="0" locked="0" layoutInCell="0" allowOverlap="1" wp14:anchorId="77CB3D85" wp14:editId="4B0420E2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42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A9DEB" id="Freeform 83" o:spid="_x0000_s1026" style="position:absolute;z-index:25199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33CE9D35" w14:textId="77777777" w:rsidR="00426F6F" w:rsidRPr="009A2E5F" w:rsidRDefault="00426F6F" w:rsidP="00426F6F">
      <w:pPr>
        <w:kinsoku w:val="0"/>
        <w:overflowPunct w:val="0"/>
      </w:pPr>
    </w:p>
    <w:p w14:paraId="1871CD21" w14:textId="77777777" w:rsidR="00426F6F" w:rsidRPr="009A2E5F" w:rsidRDefault="00426F6F" w:rsidP="00426F6F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6160" behindDoc="0" locked="0" layoutInCell="0" allowOverlap="1" wp14:anchorId="786E6AD2" wp14:editId="3F04E9A2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42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9F64C" id="Freeform 84" o:spid="_x0000_s1026" style="position:absolute;z-index:25199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7184" behindDoc="0" locked="0" layoutInCell="0" allowOverlap="1" wp14:anchorId="3A83C2B2" wp14:editId="6BD0EE25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42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6CC65" id="Freeform 85" o:spid="_x0000_s1026" style="position:absolute;z-index:25199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60D71A6B" w14:textId="77777777" w:rsidR="00426F6F" w:rsidRPr="009A2E5F" w:rsidRDefault="00426F6F" w:rsidP="00426F6F">
      <w:pPr>
        <w:kinsoku w:val="0"/>
        <w:overflowPunct w:val="0"/>
      </w:pPr>
    </w:p>
    <w:p w14:paraId="371D53E3" w14:textId="77777777" w:rsidR="00426F6F" w:rsidRPr="009A2E5F" w:rsidRDefault="00426F6F" w:rsidP="00426F6F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8208" behindDoc="0" locked="0" layoutInCell="0" allowOverlap="1" wp14:anchorId="494CE638" wp14:editId="2628D806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42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A66C13" id="Freeform 86" o:spid="_x0000_s1026" style="position:absolute;z-index:25199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1999232" behindDoc="0" locked="0" layoutInCell="0" allowOverlap="1" wp14:anchorId="07F42451" wp14:editId="3C21EB80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28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0CBCF" id="Freeform 87" o:spid="_x0000_s1026" style="position:absolute;z-index:25199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2D4C780C" w14:textId="77777777" w:rsidR="005868F0" w:rsidRPr="009A2E5F" w:rsidRDefault="005868F0" w:rsidP="005868F0">
      <w:pPr>
        <w:kinsoku w:val="0"/>
        <w:overflowPunct w:val="0"/>
      </w:pPr>
    </w:p>
    <w:p w14:paraId="69A63D4C" w14:textId="77777777" w:rsidR="005868F0" w:rsidRPr="009A2E5F" w:rsidRDefault="005868F0" w:rsidP="005868F0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01280" behindDoc="0" locked="0" layoutInCell="0" allowOverlap="1" wp14:anchorId="4779882A" wp14:editId="1C6982E9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28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5B0B8A" id="Freeform 84" o:spid="_x0000_s1026" style="position:absolute;z-index:25200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02304" behindDoc="0" locked="0" layoutInCell="0" allowOverlap="1" wp14:anchorId="16CFDB58" wp14:editId="3F1E895F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28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FA97F5" id="Freeform 85" o:spid="_x0000_s1026" style="position:absolute;z-index:25200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298A7DC1" w14:textId="77777777" w:rsidR="005868F0" w:rsidRPr="009A2E5F" w:rsidRDefault="005868F0" w:rsidP="005868F0">
      <w:pPr>
        <w:kinsoku w:val="0"/>
        <w:overflowPunct w:val="0"/>
      </w:pPr>
    </w:p>
    <w:p w14:paraId="4107133B" w14:textId="77777777" w:rsidR="005868F0" w:rsidRPr="009A2E5F" w:rsidRDefault="005868F0" w:rsidP="005868F0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03328" behindDoc="0" locked="0" layoutInCell="0" allowOverlap="1" wp14:anchorId="1188E984" wp14:editId="4C7324ED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28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57FE1A" id="Freeform 86" o:spid="_x0000_s1026" style="position:absolute;z-index:25200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04352" behindDoc="0" locked="0" layoutInCell="0" allowOverlap="1" wp14:anchorId="785C65DF" wp14:editId="0BBD0AAF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28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31E502" id="Freeform 87" o:spid="_x0000_s1026" style="position:absolute;z-index:25200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1CF59321" w14:textId="512C3D34" w:rsidR="0048418B" w:rsidRDefault="0048418B" w:rsidP="00360CE5">
      <w:pPr>
        <w:kinsoku w:val="0"/>
        <w:overflowPunct w:val="0"/>
        <w:spacing w:before="182" w:line="247" w:lineRule="auto"/>
        <w:ind w:right="617"/>
      </w:pPr>
    </w:p>
    <w:p w14:paraId="4B5519F5" w14:textId="41A22AAB" w:rsidR="00920E70" w:rsidRDefault="009A008D" w:rsidP="009A008D">
      <w:pPr>
        <w:pStyle w:val="Heading3"/>
      </w:pPr>
      <w:bookmarkStart w:id="8" w:name="_Toc131168641"/>
      <w:r>
        <w:t xml:space="preserve">Site-Specific </w:t>
      </w:r>
      <w:r w:rsidR="00920E70">
        <w:t>Emergency Management Plan</w:t>
      </w:r>
      <w:bookmarkEnd w:id="8"/>
    </w:p>
    <w:p w14:paraId="7F981CE4" w14:textId="77777777" w:rsidR="00920E70" w:rsidRDefault="00920E70" w:rsidP="00920E70">
      <w:pPr>
        <w:pStyle w:val="BodyText"/>
      </w:pPr>
    </w:p>
    <w:p w14:paraId="2934D440" w14:textId="6A37845C" w:rsidR="00920E70" w:rsidRDefault="00920E70" w:rsidP="00920E70">
      <w:pPr>
        <w:pStyle w:val="BodyText"/>
      </w:pPr>
      <w:r>
        <w:t xml:space="preserve">Additional to the NH provided emergency documents, each facility </w:t>
      </w:r>
      <w:r w:rsidR="00D60AFE">
        <w:t xml:space="preserve">– NH </w:t>
      </w:r>
      <w:proofErr w:type="gramStart"/>
      <w:r w:rsidR="00D60AFE">
        <w:t>run</w:t>
      </w:r>
      <w:proofErr w:type="gramEnd"/>
      <w:r w:rsidR="00D60AFE">
        <w:t xml:space="preserve"> or physician run clinic - </w:t>
      </w:r>
      <w:r>
        <w:t>should prepare their own</w:t>
      </w:r>
      <w:r w:rsidR="00D60AFE">
        <w:t xml:space="preserve"> site</w:t>
      </w:r>
      <w:r w:rsidR="00B4284A">
        <w:t>-</w:t>
      </w:r>
      <w:r w:rsidR="00D60AFE">
        <w:t>specific</w:t>
      </w:r>
      <w:r>
        <w:t xml:space="preserve"> </w:t>
      </w:r>
      <w:r w:rsidRPr="00920E70">
        <w:rPr>
          <w:b/>
          <w:bCs/>
        </w:rPr>
        <w:t xml:space="preserve">Emergency </w:t>
      </w:r>
      <w:r>
        <w:rPr>
          <w:b/>
          <w:bCs/>
        </w:rPr>
        <w:t>Management</w:t>
      </w:r>
      <w:r w:rsidRPr="00920E70">
        <w:rPr>
          <w:b/>
          <w:bCs/>
        </w:rPr>
        <w:t xml:space="preserve"> Plan</w:t>
      </w:r>
      <w:r>
        <w:t xml:space="preserve">. A </w:t>
      </w:r>
      <w:r w:rsidR="00D60AFE">
        <w:t>guidebook and workbook are</w:t>
      </w:r>
      <w:r w:rsidR="00FB3725">
        <w:t xml:space="preserve"> available for facility administrator to </w:t>
      </w:r>
      <w:r w:rsidR="00D60AFE">
        <w:t>complete for their facility</w:t>
      </w:r>
      <w:r w:rsidR="00FB3725">
        <w:t>.</w:t>
      </w:r>
    </w:p>
    <w:p w14:paraId="3F494768" w14:textId="79452809" w:rsidR="00FB3725" w:rsidRDefault="00FB3725" w:rsidP="00920E70">
      <w:pPr>
        <w:pStyle w:val="BodyText"/>
      </w:pPr>
    </w:p>
    <w:p w14:paraId="5F4E2C9D" w14:textId="452AC427" w:rsidR="00922CAD" w:rsidRDefault="00922CAD" w:rsidP="00920E70">
      <w:pPr>
        <w:pStyle w:val="BodyText"/>
      </w:pPr>
      <w:r w:rsidRPr="00D60AFE">
        <w:rPr>
          <w:b/>
          <w:bCs/>
          <w:color w:val="2F5496" w:themeColor="accent1" w:themeShade="BF"/>
        </w:rPr>
        <w:t>NIRD staff, through the direction of the Executive Director, will distribute these templates to health facilities in their region and encourage the facilities to complete the plan.</w:t>
      </w:r>
      <w:r w:rsidRPr="00D60AFE">
        <w:rPr>
          <w:color w:val="2F5496" w:themeColor="accent1" w:themeShade="BF"/>
        </w:rPr>
        <w:t xml:space="preserve"> </w:t>
      </w:r>
      <w:r w:rsidR="00D60AFE">
        <w:t>Facilities</w:t>
      </w:r>
      <w:r>
        <w:t xml:space="preserve"> should report back to NIRD when completed.</w:t>
      </w:r>
    </w:p>
    <w:p w14:paraId="3CD52B4C" w14:textId="77777777" w:rsidR="00922CAD" w:rsidRDefault="00922CAD" w:rsidP="00920E70">
      <w:pPr>
        <w:pStyle w:val="BodyText"/>
      </w:pPr>
    </w:p>
    <w:p w14:paraId="705A4FA1" w14:textId="510E1E3C" w:rsidR="009A6DA1" w:rsidRDefault="00922CAD" w:rsidP="00920E70">
      <w:pPr>
        <w:pStyle w:val="BodyText"/>
      </w:pPr>
      <w:r>
        <w:t>A</w:t>
      </w:r>
      <w:r w:rsidR="00FB3725">
        <w:t xml:space="preserve">ccess the </w:t>
      </w:r>
      <w:r w:rsidR="009A6DA1">
        <w:t xml:space="preserve">plan documents: </w:t>
      </w:r>
      <w:r w:rsidR="00FB3725">
        <w:t>[</w:t>
      </w:r>
      <w:r w:rsidR="001700B1">
        <w:t>will have N</w:t>
      </w:r>
      <w:r w:rsidR="00FB3725">
        <w:t xml:space="preserve">IRD </w:t>
      </w:r>
      <w:r w:rsidR="001700B1">
        <w:t xml:space="preserve">versions for your </w:t>
      </w:r>
      <w:r w:rsidR="00FB3725">
        <w:t>website as a download</w:t>
      </w:r>
      <w:r w:rsidR="009A6DA1">
        <w:t>, but for now linking to</w:t>
      </w:r>
      <w:r w:rsidR="00FB3725">
        <w:t>]</w:t>
      </w:r>
    </w:p>
    <w:p w14:paraId="4E852049" w14:textId="70931E83" w:rsidR="009A6DA1" w:rsidRDefault="009006A7" w:rsidP="009A6DA1">
      <w:pPr>
        <w:pStyle w:val="BodyText"/>
        <w:numPr>
          <w:ilvl w:val="0"/>
          <w:numId w:val="25"/>
        </w:numPr>
      </w:pPr>
      <w:hyperlink r:id="rId13" w:history="1">
        <w:r w:rsidR="009A6DA1" w:rsidRPr="009A6DA1">
          <w:rPr>
            <w:rStyle w:val="Hyperlink"/>
          </w:rPr>
          <w:t>Guidebook</w:t>
        </w:r>
      </w:hyperlink>
    </w:p>
    <w:p w14:paraId="785077D7" w14:textId="01A373FA" w:rsidR="009A6DA1" w:rsidRDefault="009006A7" w:rsidP="009A6DA1">
      <w:pPr>
        <w:pStyle w:val="BodyText"/>
        <w:numPr>
          <w:ilvl w:val="0"/>
          <w:numId w:val="25"/>
        </w:numPr>
      </w:pPr>
      <w:hyperlink r:id="rId14" w:history="1">
        <w:r w:rsidR="009A6DA1" w:rsidRPr="009A6DA1">
          <w:rPr>
            <w:rStyle w:val="Hyperlink"/>
          </w:rPr>
          <w:t>Plan Workbook</w:t>
        </w:r>
      </w:hyperlink>
    </w:p>
    <w:p w14:paraId="4BB5A803" w14:textId="77777777" w:rsidR="009A6DA1" w:rsidRDefault="009A6DA1" w:rsidP="00920E70">
      <w:pPr>
        <w:pStyle w:val="BodyText"/>
      </w:pPr>
    </w:p>
    <w:p w14:paraId="44FBBB5E" w14:textId="2E4BB531" w:rsidR="00922CAD" w:rsidRPr="008B2C47" w:rsidRDefault="008B2C47" w:rsidP="008B2C47">
      <w:pPr>
        <w:pStyle w:val="BodyText"/>
      </w:pPr>
      <w:r>
        <w:t>Use this section to keep track of which health facilities have completed Emergency Management Plans.</w:t>
      </w:r>
    </w:p>
    <w:p w14:paraId="7EA2A108" w14:textId="77777777" w:rsidR="00B13435" w:rsidRDefault="00B13435">
      <w:pPr>
        <w:widowControl/>
        <w:autoSpaceDE/>
        <w:autoSpaceDN/>
        <w:adjustRightInd/>
        <w:rPr>
          <w:rFonts w:cstheme="minorHAnsi"/>
          <w:b/>
          <w:bCs/>
          <w:color w:val="006D89"/>
        </w:rPr>
      </w:pPr>
      <w:r>
        <w:rPr>
          <w:rFonts w:cstheme="minorHAnsi"/>
          <w:b/>
          <w:bCs/>
          <w:color w:val="006D89"/>
        </w:rPr>
        <w:br w:type="page"/>
      </w:r>
    </w:p>
    <w:p w14:paraId="084FD51A" w14:textId="2972DCB0" w:rsidR="00922CAD" w:rsidRPr="00426F6F" w:rsidRDefault="00922CAD" w:rsidP="00922CAD">
      <w:pPr>
        <w:tabs>
          <w:tab w:val="left" w:pos="4119"/>
        </w:tabs>
        <w:kinsoku w:val="0"/>
        <w:overflowPunct w:val="0"/>
        <w:spacing w:before="66"/>
        <w:ind w:left="4119" w:hanging="3839"/>
        <w:jc w:val="both"/>
        <w:rPr>
          <w:rFonts w:cstheme="minorHAnsi"/>
          <w:b/>
          <w:bCs/>
          <w:color w:val="231F20"/>
          <w:w w:val="85"/>
        </w:rPr>
      </w:pPr>
      <w:r>
        <w:rPr>
          <w:rFonts w:cstheme="minorHAnsi"/>
          <w:b/>
          <w:bCs/>
          <w:color w:val="006D89"/>
        </w:rPr>
        <w:lastRenderedPageBreak/>
        <w:t>Facility</w:t>
      </w:r>
      <w:r>
        <w:rPr>
          <w:rFonts w:cstheme="minorHAnsi"/>
          <w:b/>
          <w:bCs/>
          <w:color w:val="006D89"/>
        </w:rPr>
        <w:tab/>
        <w:t>Site Specific Emergency Management Plan in place (date and contact)</w:t>
      </w:r>
    </w:p>
    <w:p w14:paraId="79AEF2A6" w14:textId="77777777" w:rsidR="00922CAD" w:rsidRPr="009A2E5F" w:rsidRDefault="00922CAD" w:rsidP="00922CAD">
      <w:pPr>
        <w:kinsoku w:val="0"/>
        <w:overflowPunct w:val="0"/>
      </w:pPr>
    </w:p>
    <w:p w14:paraId="479FD0F3" w14:textId="77777777" w:rsidR="00922CAD" w:rsidRPr="009A2E5F" w:rsidRDefault="00922CAD" w:rsidP="00922CAD">
      <w:pPr>
        <w:kinsoku w:val="0"/>
        <w:overflowPunct w:val="0"/>
        <w:spacing w:before="7"/>
        <w:rPr>
          <w:sz w:val="18"/>
          <w:szCs w:val="18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06400" behindDoc="0" locked="0" layoutInCell="0" allowOverlap="1" wp14:anchorId="2F81BF89" wp14:editId="1F9DA48B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2274570" cy="635"/>
                <wp:effectExtent l="0" t="0" r="0" b="0"/>
                <wp:wrapTopAndBottom/>
                <wp:docPr id="132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9578FF" id="Freeform 74" o:spid="_x0000_s1026" style="position:absolute;z-index:25200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2pt,233.05pt,12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B4i4th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07424" behindDoc="0" locked="0" layoutInCell="0" allowOverlap="1" wp14:anchorId="7DBE1DB1" wp14:editId="01860E29">
                <wp:simplePos x="0" y="0"/>
                <wp:positionH relativeFrom="page">
                  <wp:posOffset>3134995</wp:posOffset>
                </wp:positionH>
                <wp:positionV relativeFrom="paragraph">
                  <wp:posOffset>152400</wp:posOffset>
                </wp:positionV>
                <wp:extent cx="3950335" cy="635"/>
                <wp:effectExtent l="0" t="0" r="0" b="0"/>
                <wp:wrapTopAndBottom/>
                <wp:docPr id="132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41CBC" id="Freeform 75" o:spid="_x0000_s1026" style="position:absolute;z-index:25200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12pt,557.85pt,12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20D3132A" w14:textId="77777777" w:rsidR="00922CAD" w:rsidRPr="009A2E5F" w:rsidRDefault="00922CAD" w:rsidP="00922CAD">
      <w:pPr>
        <w:kinsoku w:val="0"/>
        <w:overflowPunct w:val="0"/>
      </w:pPr>
    </w:p>
    <w:p w14:paraId="5C92FCCF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25856" behindDoc="0" locked="0" layoutInCell="0" allowOverlap="1" wp14:anchorId="39C99E68" wp14:editId="06CEDF37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2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73AD4" id="Freeform 76" o:spid="_x0000_s1026" style="position:absolute;z-index:25202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26880" behindDoc="0" locked="0" layoutInCell="0" allowOverlap="1" wp14:anchorId="4955F5E1" wp14:editId="01C69BB9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2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2F3A3" id="Freeform 77" o:spid="_x0000_s1026" style="position:absolute;z-index:25202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0DF98724" w14:textId="77777777" w:rsidR="00922CAD" w:rsidRPr="009A2E5F" w:rsidRDefault="00922CAD" w:rsidP="00922CAD">
      <w:pPr>
        <w:kinsoku w:val="0"/>
        <w:overflowPunct w:val="0"/>
      </w:pPr>
    </w:p>
    <w:p w14:paraId="38C21FCF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27904" behindDoc="0" locked="0" layoutInCell="0" allowOverlap="1" wp14:anchorId="3B50B9A9" wp14:editId="22EF5DBE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2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B566A" id="Freeform 78" o:spid="_x0000_s1026" style="position:absolute;z-index:25202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28928" behindDoc="0" locked="0" layoutInCell="0" allowOverlap="1" wp14:anchorId="53EC083B" wp14:editId="2104A0D8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2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9A03FB" id="Freeform 79" o:spid="_x0000_s1026" style="position:absolute;z-index:25202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0A4B16BA" w14:textId="77777777" w:rsidR="00922CAD" w:rsidRPr="009A2E5F" w:rsidRDefault="00922CAD" w:rsidP="00922CAD">
      <w:pPr>
        <w:kinsoku w:val="0"/>
        <w:overflowPunct w:val="0"/>
      </w:pPr>
    </w:p>
    <w:p w14:paraId="7DB39ED4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29952" behindDoc="0" locked="0" layoutInCell="0" allowOverlap="1" wp14:anchorId="499B370A" wp14:editId="629B59CA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2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B184A" id="Freeform 80" o:spid="_x0000_s1026" style="position:absolute;z-index:25202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0976" behindDoc="0" locked="0" layoutInCell="0" allowOverlap="1" wp14:anchorId="7CD08E71" wp14:editId="67F5931D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2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A5F886" id="Freeform 81" o:spid="_x0000_s1026" style="position:absolute;z-index:25203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6EE1333C" w14:textId="77777777" w:rsidR="00922CAD" w:rsidRPr="009A2E5F" w:rsidRDefault="00922CAD" w:rsidP="00922CAD">
      <w:pPr>
        <w:kinsoku w:val="0"/>
        <w:overflowPunct w:val="0"/>
      </w:pPr>
    </w:p>
    <w:p w14:paraId="50776754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2000" behindDoc="0" locked="0" layoutInCell="0" allowOverlap="1" wp14:anchorId="5319A85C" wp14:editId="1A5CAFAF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2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E2F24" id="Freeform 82" o:spid="_x0000_s1026" style="position:absolute;z-index:25203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3024" behindDoc="0" locked="0" layoutInCell="0" allowOverlap="1" wp14:anchorId="70CC9361" wp14:editId="733EE307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2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174E7B" id="Freeform 83" o:spid="_x0000_s1026" style="position:absolute;z-index:25203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0FC3D5F7" w14:textId="77777777" w:rsidR="00922CAD" w:rsidRPr="009A2E5F" w:rsidRDefault="00922CAD" w:rsidP="00922CAD">
      <w:pPr>
        <w:kinsoku w:val="0"/>
        <w:overflowPunct w:val="0"/>
      </w:pPr>
    </w:p>
    <w:p w14:paraId="66F40D0A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4048" behindDoc="0" locked="0" layoutInCell="0" allowOverlap="1" wp14:anchorId="4E9867DF" wp14:editId="47D5B83E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3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99227" id="Freeform 84" o:spid="_x0000_s1026" style="position:absolute;z-index:25203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5072" behindDoc="0" locked="0" layoutInCell="0" allowOverlap="1" wp14:anchorId="6D0A0161" wp14:editId="33E3E4CB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3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DF5E4" id="Freeform 85" o:spid="_x0000_s1026" style="position:absolute;z-index:25203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3BA52E32" w14:textId="77777777" w:rsidR="00922CAD" w:rsidRPr="009A2E5F" w:rsidRDefault="00922CAD" w:rsidP="00922CAD">
      <w:pPr>
        <w:kinsoku w:val="0"/>
        <w:overflowPunct w:val="0"/>
      </w:pPr>
    </w:p>
    <w:p w14:paraId="4AEA0DC7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6096" behindDoc="0" locked="0" layoutInCell="0" allowOverlap="1" wp14:anchorId="48CD11A4" wp14:editId="7E2AAEDE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3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EB914" id="Freeform 86" o:spid="_x0000_s1026" style="position:absolute;z-index:25203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7120" behindDoc="0" locked="0" layoutInCell="0" allowOverlap="1" wp14:anchorId="4683893D" wp14:editId="3F34B61D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3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A4578" id="Freeform 87" o:spid="_x0000_s1026" style="position:absolute;z-index:25203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101F6E6D" w14:textId="77777777" w:rsidR="00922CAD" w:rsidRPr="009A2E5F" w:rsidRDefault="00922CAD" w:rsidP="00922CAD">
      <w:pPr>
        <w:kinsoku w:val="0"/>
        <w:overflowPunct w:val="0"/>
      </w:pPr>
    </w:p>
    <w:p w14:paraId="20DC0AFD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8144" behindDoc="0" locked="0" layoutInCell="0" allowOverlap="1" wp14:anchorId="643B3EEA" wp14:editId="4FE982AE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3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070223" id="Freeform 84" o:spid="_x0000_s1026" style="position:absolute;z-index:25203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39168" behindDoc="0" locked="0" layoutInCell="0" allowOverlap="1" wp14:anchorId="4C4727B9" wp14:editId="60CBCE3B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3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5DD403" id="Freeform 85" o:spid="_x0000_s1026" style="position:absolute;z-index:25203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445E7279" w14:textId="77777777" w:rsidR="00922CAD" w:rsidRPr="009A2E5F" w:rsidRDefault="00922CAD" w:rsidP="00922CAD">
      <w:pPr>
        <w:kinsoku w:val="0"/>
        <w:overflowPunct w:val="0"/>
      </w:pPr>
    </w:p>
    <w:p w14:paraId="765A6CC3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1216" behindDoc="0" locked="0" layoutInCell="0" allowOverlap="1" wp14:anchorId="6A33986E" wp14:editId="586BB25D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3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097F8" id="Freeform 78" o:spid="_x0000_s1026" style="position:absolute;z-index:25204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2240" behindDoc="0" locked="0" layoutInCell="0" allowOverlap="1" wp14:anchorId="36A68409" wp14:editId="2D24167A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3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9E146" id="Freeform 79" o:spid="_x0000_s1026" style="position:absolute;z-index:25204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060B68C2" w14:textId="77777777" w:rsidR="00922CAD" w:rsidRPr="009A2E5F" w:rsidRDefault="00922CAD" w:rsidP="00922CAD">
      <w:pPr>
        <w:kinsoku w:val="0"/>
        <w:overflowPunct w:val="0"/>
      </w:pPr>
    </w:p>
    <w:p w14:paraId="7EBE8DF3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3264" behindDoc="0" locked="0" layoutInCell="0" allowOverlap="1" wp14:anchorId="5C7F0B8D" wp14:editId="10EB1A22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4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DA968" id="Freeform 80" o:spid="_x0000_s1026" style="position:absolute;z-index:25204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4288" behindDoc="0" locked="0" layoutInCell="0" allowOverlap="1" wp14:anchorId="26565222" wp14:editId="5899BCA4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4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50A6A" id="Freeform 81" o:spid="_x0000_s1026" style="position:absolute;z-index:25204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6F589B4F" w14:textId="77777777" w:rsidR="00922CAD" w:rsidRPr="009A2E5F" w:rsidRDefault="00922CAD" w:rsidP="00922CAD">
      <w:pPr>
        <w:kinsoku w:val="0"/>
        <w:overflowPunct w:val="0"/>
      </w:pPr>
    </w:p>
    <w:p w14:paraId="354B259A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5312" behindDoc="0" locked="0" layoutInCell="0" allowOverlap="1" wp14:anchorId="1CE6B4B3" wp14:editId="59AEF7B0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4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C4ED69" id="Freeform 82" o:spid="_x0000_s1026" style="position:absolute;z-index:25204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6336" behindDoc="0" locked="0" layoutInCell="0" allowOverlap="1" wp14:anchorId="286111C7" wp14:editId="2EF3B5EB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4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952E5" id="Freeform 83" o:spid="_x0000_s1026" style="position:absolute;z-index:25204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1EEE612F" w14:textId="77777777" w:rsidR="00922CAD" w:rsidRPr="009A2E5F" w:rsidRDefault="00922CAD" w:rsidP="00922CAD">
      <w:pPr>
        <w:kinsoku w:val="0"/>
        <w:overflowPunct w:val="0"/>
      </w:pPr>
    </w:p>
    <w:p w14:paraId="3A13128E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7360" behindDoc="0" locked="0" layoutInCell="0" allowOverlap="1" wp14:anchorId="5696BBCE" wp14:editId="6FAFB9F4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4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FBFC8" id="Freeform 84" o:spid="_x0000_s1026" style="position:absolute;z-index:25204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8384" behindDoc="0" locked="0" layoutInCell="0" allowOverlap="1" wp14:anchorId="437DC9F7" wp14:editId="4BB9DA2D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4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8FB0DE" id="Freeform 85" o:spid="_x0000_s1026" style="position:absolute;z-index:25204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08BB9A32" w14:textId="77777777" w:rsidR="00922CAD" w:rsidRPr="009A2E5F" w:rsidRDefault="00922CAD" w:rsidP="00922CAD">
      <w:pPr>
        <w:kinsoku w:val="0"/>
        <w:overflowPunct w:val="0"/>
      </w:pPr>
    </w:p>
    <w:p w14:paraId="20172404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49408" behindDoc="0" locked="0" layoutInCell="0" allowOverlap="1" wp14:anchorId="33F3DB32" wp14:editId="2D2CE7C1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4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8E3308" id="Freeform 86" o:spid="_x0000_s1026" style="position:absolute;z-index:25204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0432" behindDoc="0" locked="0" layoutInCell="0" allowOverlap="1" wp14:anchorId="2EC3A1BE" wp14:editId="2220CC91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4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BA07F4" id="Freeform 87" o:spid="_x0000_s1026" style="position:absolute;z-index:25205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32CD7B9B" w14:textId="77777777" w:rsidR="00922CAD" w:rsidRPr="009A2E5F" w:rsidRDefault="00922CAD" w:rsidP="00922CAD">
      <w:pPr>
        <w:kinsoku w:val="0"/>
        <w:overflowPunct w:val="0"/>
      </w:pPr>
    </w:p>
    <w:p w14:paraId="100BAE19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1456" behindDoc="0" locked="0" layoutInCell="0" allowOverlap="1" wp14:anchorId="5F54A8A5" wp14:editId="4DD6B734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4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923A2" id="Freeform 84" o:spid="_x0000_s1026" style="position:absolute;z-index:25205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2480" behindDoc="0" locked="0" layoutInCell="0" allowOverlap="1" wp14:anchorId="413F29FF" wp14:editId="2F3AE8E4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4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740B8" id="Freeform 85" o:spid="_x0000_s1026" style="position:absolute;z-index:25205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2B229ED2" w14:textId="77777777" w:rsidR="00922CAD" w:rsidRPr="009A2E5F" w:rsidRDefault="00922CAD" w:rsidP="00922CAD">
      <w:pPr>
        <w:kinsoku w:val="0"/>
        <w:overflowPunct w:val="0"/>
      </w:pPr>
    </w:p>
    <w:p w14:paraId="6AED8E4F" w14:textId="5034EDD9" w:rsidR="00922CAD" w:rsidRPr="009A2E5F" w:rsidRDefault="00922CAD" w:rsidP="00922CAD">
      <w:pPr>
        <w:kinsoku w:val="0"/>
        <w:overflowPunct w:val="0"/>
        <w:spacing w:before="5"/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4528" behindDoc="0" locked="0" layoutInCell="0" allowOverlap="1" wp14:anchorId="69855BEA" wp14:editId="3C2409BB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5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021948" id="Freeform 78" o:spid="_x0000_s1026" style="position:absolute;z-index:25205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5552" behindDoc="0" locked="0" layoutInCell="0" allowOverlap="1" wp14:anchorId="4D963016" wp14:editId="15BF9E14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5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45F448" id="Freeform 79" o:spid="_x0000_s1026" style="position:absolute;z-index:25205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36795EF7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6576" behindDoc="0" locked="0" layoutInCell="0" allowOverlap="1" wp14:anchorId="73200FD2" wp14:editId="300BF216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5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505957" id="Freeform 80" o:spid="_x0000_s1026" style="position:absolute;z-index:25205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7600" behindDoc="0" locked="0" layoutInCell="0" allowOverlap="1" wp14:anchorId="55530723" wp14:editId="6D45BF0D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5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0F329" id="Freeform 81" o:spid="_x0000_s1026" style="position:absolute;z-index:25205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693D03B8" w14:textId="77777777" w:rsidR="00922CAD" w:rsidRPr="009A2E5F" w:rsidRDefault="00922CAD" w:rsidP="00922CAD">
      <w:pPr>
        <w:kinsoku w:val="0"/>
        <w:overflowPunct w:val="0"/>
      </w:pPr>
    </w:p>
    <w:p w14:paraId="64C48973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8624" behindDoc="0" locked="0" layoutInCell="0" allowOverlap="1" wp14:anchorId="27BF40CC" wp14:editId="6F259B50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5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3EDFF" id="Freeform 82" o:spid="_x0000_s1026" style="position:absolute;z-index:25205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59648" behindDoc="0" locked="0" layoutInCell="0" allowOverlap="1" wp14:anchorId="10C437AA" wp14:editId="529821F0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5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D545A" id="Freeform 83" o:spid="_x0000_s1026" style="position:absolute;z-index:25205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62D9F849" w14:textId="77777777" w:rsidR="00922CAD" w:rsidRPr="009A2E5F" w:rsidRDefault="00922CAD" w:rsidP="00922CAD">
      <w:pPr>
        <w:kinsoku w:val="0"/>
        <w:overflowPunct w:val="0"/>
      </w:pPr>
    </w:p>
    <w:p w14:paraId="5F16FDDB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0672" behindDoc="0" locked="0" layoutInCell="0" allowOverlap="1" wp14:anchorId="315AE255" wp14:editId="06A9B12C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5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B7074F" id="Freeform 84" o:spid="_x0000_s1026" style="position:absolute;z-index:25206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1696" behindDoc="0" locked="0" layoutInCell="0" allowOverlap="1" wp14:anchorId="36FE93BE" wp14:editId="5F76A0AF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5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10A04" id="Freeform 85" o:spid="_x0000_s1026" style="position:absolute;z-index:25206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1015A5A2" w14:textId="77777777" w:rsidR="00922CAD" w:rsidRPr="009A2E5F" w:rsidRDefault="00922CAD" w:rsidP="00922CAD">
      <w:pPr>
        <w:kinsoku w:val="0"/>
        <w:overflowPunct w:val="0"/>
      </w:pPr>
    </w:p>
    <w:p w14:paraId="298000FC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2720" behindDoc="0" locked="0" layoutInCell="0" allowOverlap="1" wp14:anchorId="64FF5069" wp14:editId="31BCA922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5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52051F" id="Freeform 86" o:spid="_x0000_s1026" style="position:absolute;z-index:25206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3744" behindDoc="0" locked="0" layoutInCell="0" allowOverlap="1" wp14:anchorId="2DB140CA" wp14:editId="040F4B25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5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7A215" id="Freeform 87" o:spid="_x0000_s1026" style="position:absolute;z-index:25206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2EB281D0" w14:textId="77777777" w:rsidR="00922CAD" w:rsidRPr="009A2E5F" w:rsidRDefault="00922CAD" w:rsidP="00922CAD">
      <w:pPr>
        <w:kinsoku w:val="0"/>
        <w:overflowPunct w:val="0"/>
      </w:pPr>
    </w:p>
    <w:p w14:paraId="112AE03B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4768" behindDoc="0" locked="0" layoutInCell="0" allowOverlap="1" wp14:anchorId="59C28209" wp14:editId="16038AEF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6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70C3BA" id="Freeform 84" o:spid="_x0000_s1026" style="position:absolute;z-index:25206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5792" behindDoc="0" locked="0" layoutInCell="0" allowOverlap="1" wp14:anchorId="20F5A960" wp14:editId="0B6F8458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6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0D32B6" id="Freeform 85" o:spid="_x0000_s1026" style="position:absolute;z-index:25206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34E8FED7" w14:textId="77777777" w:rsidR="00922CAD" w:rsidRPr="009A2E5F" w:rsidRDefault="00922CAD" w:rsidP="00922CAD">
      <w:pPr>
        <w:kinsoku w:val="0"/>
        <w:overflowPunct w:val="0"/>
      </w:pPr>
    </w:p>
    <w:p w14:paraId="2D2372D9" w14:textId="38864434" w:rsidR="00922CAD" w:rsidRPr="009A2E5F" w:rsidRDefault="00922CAD" w:rsidP="00922CAD">
      <w:pPr>
        <w:kinsoku w:val="0"/>
        <w:overflowPunct w:val="0"/>
        <w:spacing w:before="5"/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7840" behindDoc="0" locked="0" layoutInCell="0" allowOverlap="1" wp14:anchorId="1762CD5C" wp14:editId="446CF42D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6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1DC6F1" id="Freeform 84" o:spid="_x0000_s1026" style="position:absolute;z-index:25206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8864" behindDoc="0" locked="0" layoutInCell="0" allowOverlap="1" wp14:anchorId="22E02D34" wp14:editId="0D32E8FA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6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025C8" id="Freeform 85" o:spid="_x0000_s1026" style="position:absolute;z-index:25206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43F9AD79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69888" behindDoc="0" locked="0" layoutInCell="0" allowOverlap="1" wp14:anchorId="7520846D" wp14:editId="7B853FFB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6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06349F" id="Freeform 86" o:spid="_x0000_s1026" style="position:absolute;z-index:25206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70912" behindDoc="0" locked="0" layoutInCell="0" allowOverlap="1" wp14:anchorId="41F48016" wp14:editId="5BE2A83A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6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53267" id="Freeform 87" o:spid="_x0000_s1026" style="position:absolute;z-index:25207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5B1F1CEF" w14:textId="77777777" w:rsidR="00922CAD" w:rsidRPr="009A2E5F" w:rsidRDefault="00922CAD" w:rsidP="00922CAD">
      <w:pPr>
        <w:kinsoku w:val="0"/>
        <w:overflowPunct w:val="0"/>
      </w:pPr>
    </w:p>
    <w:p w14:paraId="53A5D2FE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75008" behindDoc="0" locked="0" layoutInCell="0" allowOverlap="1" wp14:anchorId="4CA1E2FC" wp14:editId="798DBC67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6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DEED1B" id="Freeform 84" o:spid="_x0000_s1026" style="position:absolute;z-index:25207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76032" behindDoc="0" locked="0" layoutInCell="0" allowOverlap="1" wp14:anchorId="4D81B9F9" wp14:editId="04C8575C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6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FDF57" id="Freeform 85" o:spid="_x0000_s1026" style="position:absolute;z-index:25207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1B9C2FC5" w14:textId="77777777" w:rsidR="00922CAD" w:rsidRPr="009A2E5F" w:rsidRDefault="00922CAD" w:rsidP="00922CAD">
      <w:pPr>
        <w:kinsoku w:val="0"/>
        <w:overflowPunct w:val="0"/>
      </w:pPr>
    </w:p>
    <w:p w14:paraId="554AF11C" w14:textId="77777777" w:rsidR="00922CAD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72960" behindDoc="0" locked="0" layoutInCell="0" allowOverlap="1" wp14:anchorId="14CC05FE" wp14:editId="720EA322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3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497D22" id="Freeform 86" o:spid="_x0000_s1026" style="position:absolute;z-index:25207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73984" behindDoc="0" locked="0" layoutInCell="0" allowOverlap="1" wp14:anchorId="36954298" wp14:editId="172882C9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3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07633" id="Freeform 87" o:spid="_x0000_s1026" style="position:absolute;z-index:25207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</w:p>
    <w:p w14:paraId="3710AE4B" w14:textId="77777777" w:rsidR="00922CAD" w:rsidRPr="009A2E5F" w:rsidRDefault="00922CAD" w:rsidP="00922CAD">
      <w:pPr>
        <w:kinsoku w:val="0"/>
        <w:overflowPunct w:val="0"/>
        <w:spacing w:before="5"/>
      </w:pPr>
    </w:p>
    <w:p w14:paraId="15FB3509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78080" behindDoc="0" locked="0" layoutInCell="0" allowOverlap="1" wp14:anchorId="76589567" wp14:editId="3F687DD0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7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2D027F" id="Freeform 86" o:spid="_x0000_s1026" style="position:absolute;z-index:25207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79104" behindDoc="0" locked="0" layoutInCell="0" allowOverlap="1" wp14:anchorId="26AF75E5" wp14:editId="344AAA29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7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7ABCCA" id="Freeform 87" o:spid="_x0000_s1026" style="position:absolute;z-index:25207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612E602D" w14:textId="77777777" w:rsidR="00922CAD" w:rsidRPr="009A2E5F" w:rsidRDefault="00922CAD" w:rsidP="00922CAD">
      <w:pPr>
        <w:kinsoku w:val="0"/>
        <w:overflowPunct w:val="0"/>
      </w:pPr>
    </w:p>
    <w:p w14:paraId="4B2C8A3E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82176" behindDoc="0" locked="0" layoutInCell="0" allowOverlap="1" wp14:anchorId="2F6EA3D0" wp14:editId="428F2FE3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7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43BCF" id="Freeform 84" o:spid="_x0000_s1026" style="position:absolute;z-index:25208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83200" behindDoc="0" locked="0" layoutInCell="0" allowOverlap="1" wp14:anchorId="0A2D02B1" wp14:editId="7BCCF100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7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0B6E2" id="Freeform 85" o:spid="_x0000_s1026" style="position:absolute;z-index:25208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06C05BF2" w14:textId="77777777" w:rsidR="00922CAD" w:rsidRPr="009A2E5F" w:rsidRDefault="00922CAD" w:rsidP="00922CAD">
      <w:pPr>
        <w:kinsoku w:val="0"/>
        <w:overflowPunct w:val="0"/>
      </w:pPr>
    </w:p>
    <w:p w14:paraId="440E5412" w14:textId="77777777" w:rsidR="00922CAD" w:rsidRPr="009A2E5F" w:rsidRDefault="00922CAD" w:rsidP="00922CAD">
      <w:pPr>
        <w:kinsoku w:val="0"/>
        <w:overflowPunct w:val="0"/>
        <w:spacing w:before="5"/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80128" behindDoc="0" locked="0" layoutInCell="0" allowOverlap="1" wp14:anchorId="00468FC1" wp14:editId="2E05913E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7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C35C8" id="Freeform 86" o:spid="_x0000_s1026" style="position:absolute;z-index:25208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81152" behindDoc="0" locked="0" layoutInCell="0" allowOverlap="1" wp14:anchorId="26A1BEDC" wp14:editId="2623BCCA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7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FB9A0" id="Freeform 87" o:spid="_x0000_s1026" style="position:absolute;z-index:25208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</w:p>
    <w:p w14:paraId="74BC0356" w14:textId="77777777" w:rsidR="00922CAD" w:rsidRPr="009A2E5F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85248" behindDoc="0" locked="0" layoutInCell="0" allowOverlap="1" wp14:anchorId="07342ADA" wp14:editId="775C9115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7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50B25" id="Freeform 86" o:spid="_x0000_s1026" style="position:absolute;z-index:25208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86272" behindDoc="0" locked="0" layoutInCell="0" allowOverlap="1" wp14:anchorId="3536D30F" wp14:editId="134BA6D1">
                <wp:simplePos x="0" y="0"/>
                <wp:positionH relativeFrom="page">
                  <wp:posOffset>3134995</wp:posOffset>
                </wp:positionH>
                <wp:positionV relativeFrom="paragraph">
                  <wp:posOffset>114300</wp:posOffset>
                </wp:positionV>
                <wp:extent cx="3950335" cy="635"/>
                <wp:effectExtent l="0" t="0" r="0" b="0"/>
                <wp:wrapTopAndBottom/>
                <wp:docPr id="137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635"/>
                        </a:xfrm>
                        <a:custGeom>
                          <a:avLst/>
                          <a:gdLst>
                            <a:gd name="T0" fmla="*/ 0 w 6221"/>
                            <a:gd name="T1" fmla="*/ 0 h 1"/>
                            <a:gd name="T2" fmla="*/ 6220 w 62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1" h="1">
                              <a:moveTo>
                                <a:pt x="0" y="0"/>
                              </a:moveTo>
                              <a:lnTo>
                                <a:pt x="6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A06DE" id="Freeform 87" o:spid="_x0000_s1026" style="position:absolute;z-index:25208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85pt,9pt,557.85pt,9pt" coordsize="6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" o:allowincell="f" filled="f" strokecolor="#b1b3b6" strokeweight=".5pt">
                <v:path arrowok="t" o:connecttype="custom" o:connectlocs="0,0;3949700,0" o:connectangles="0,0"/>
                <w10:wrap type="topAndBottom" anchorx="page"/>
              </v:polyline>
            </w:pict>
          </mc:Fallback>
        </mc:AlternateContent>
      </w:r>
    </w:p>
    <w:p w14:paraId="6BD90169" w14:textId="77777777" w:rsidR="00922CAD" w:rsidRPr="009A2E5F" w:rsidRDefault="00922CAD" w:rsidP="00922CAD">
      <w:pPr>
        <w:kinsoku w:val="0"/>
        <w:overflowPunct w:val="0"/>
      </w:pPr>
    </w:p>
    <w:p w14:paraId="4571D450" w14:textId="7A18B044" w:rsidR="009A6DA1" w:rsidRPr="00922CAD" w:rsidRDefault="00922CAD" w:rsidP="00922CAD">
      <w:pPr>
        <w:kinsoku w:val="0"/>
        <w:overflowPunct w:val="0"/>
        <w:spacing w:before="5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</w:p>
    <w:p w14:paraId="6DFC23FB" w14:textId="19E412B9" w:rsidR="009A6DA1" w:rsidRDefault="00B13435" w:rsidP="00B13435">
      <w:pPr>
        <w:pStyle w:val="Heading1"/>
        <w:rPr>
          <w:rFonts w:eastAsiaTheme="minorHAnsi"/>
          <w:lang w:val="en-US" w:eastAsia="en-US"/>
        </w:rPr>
      </w:pPr>
      <w:bookmarkStart w:id="9" w:name="_Toc131168642"/>
      <w:r>
        <w:rPr>
          <w:rFonts w:eastAsiaTheme="minorHAnsi"/>
          <w:lang w:val="en-US" w:eastAsia="en-US"/>
        </w:rPr>
        <w:lastRenderedPageBreak/>
        <w:t>Document Review</w:t>
      </w:r>
      <w:bookmarkEnd w:id="9"/>
    </w:p>
    <w:p w14:paraId="05EF6855" w14:textId="4C8236C8" w:rsidR="00B13435" w:rsidRDefault="00B13435" w:rsidP="00B13435">
      <w:pPr>
        <w:rPr>
          <w:rFonts w:eastAsiaTheme="minorHAnsi"/>
          <w:lang w:val="en-US" w:eastAsia="en-US"/>
        </w:rPr>
      </w:pPr>
    </w:p>
    <w:p w14:paraId="1D769B06" w14:textId="77777777" w:rsidR="00B13435" w:rsidRDefault="00B13435" w:rsidP="00B13435">
      <w:pPr>
        <w:pStyle w:val="BodyText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It is recommended that this document be reviewed on an </w:t>
      </w:r>
      <w:r w:rsidRPr="00B13435">
        <w:rPr>
          <w:rFonts w:eastAsiaTheme="minorHAnsi"/>
          <w:b/>
          <w:bCs/>
          <w:lang w:val="en-US" w:eastAsia="en-US"/>
        </w:rPr>
        <w:t>annual basis</w:t>
      </w:r>
      <w:r>
        <w:rPr>
          <w:rFonts w:eastAsiaTheme="minorHAnsi"/>
          <w:lang w:val="en-US" w:eastAsia="en-US"/>
        </w:rPr>
        <w:t xml:space="preserve"> to update and revise as needed. </w:t>
      </w:r>
    </w:p>
    <w:p w14:paraId="4C583B52" w14:textId="3A576BD5" w:rsidR="00B13435" w:rsidRDefault="00B13435" w:rsidP="00B13435">
      <w:pPr>
        <w:pStyle w:val="BodyText"/>
        <w:rPr>
          <w:rFonts w:eastAsiaTheme="minorHAnsi"/>
          <w:lang w:val="en-US" w:eastAsia="en-US"/>
        </w:rPr>
      </w:pPr>
    </w:p>
    <w:p w14:paraId="4E32DEC4" w14:textId="0331CABF" w:rsidR="00F32375" w:rsidRPr="00426F6F" w:rsidRDefault="00F32375" w:rsidP="00F32375">
      <w:pPr>
        <w:tabs>
          <w:tab w:val="left" w:pos="4119"/>
        </w:tabs>
        <w:kinsoku w:val="0"/>
        <w:overflowPunct w:val="0"/>
        <w:spacing w:before="66"/>
        <w:ind w:left="280"/>
        <w:jc w:val="both"/>
        <w:rPr>
          <w:rFonts w:cstheme="minorHAnsi"/>
          <w:b/>
          <w:bCs/>
          <w:color w:val="231F20"/>
          <w:w w:val="85"/>
        </w:rPr>
      </w:pPr>
      <w:r>
        <w:rPr>
          <w:rFonts w:cstheme="minorHAnsi"/>
          <w:b/>
          <w:bCs/>
          <w:color w:val="006D89"/>
        </w:rPr>
        <w:t>This plan - Last Updated</w:t>
      </w:r>
      <w:r w:rsidRPr="00426F6F">
        <w:rPr>
          <w:rFonts w:cstheme="minorHAnsi"/>
          <w:b/>
          <w:bCs/>
          <w:color w:val="006D89"/>
        </w:rPr>
        <w:tab/>
      </w:r>
    </w:p>
    <w:p w14:paraId="1098D155" w14:textId="77777777" w:rsidR="00F32375" w:rsidRPr="009A2E5F" w:rsidRDefault="00F32375" w:rsidP="00F32375">
      <w:pPr>
        <w:kinsoku w:val="0"/>
        <w:overflowPunct w:val="0"/>
      </w:pPr>
    </w:p>
    <w:p w14:paraId="51A37255" w14:textId="50CEC7EE" w:rsidR="00F32375" w:rsidRPr="009A2E5F" w:rsidRDefault="00F32375" w:rsidP="00F32375">
      <w:pPr>
        <w:kinsoku w:val="0"/>
        <w:overflowPunct w:val="0"/>
        <w:spacing w:before="7"/>
        <w:rPr>
          <w:sz w:val="18"/>
          <w:szCs w:val="18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88320" behindDoc="0" locked="0" layoutInCell="0" allowOverlap="1" wp14:anchorId="3BCB9A0C" wp14:editId="0CE1973A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2274570" cy="635"/>
                <wp:effectExtent l="0" t="0" r="0" b="0"/>
                <wp:wrapTopAndBottom/>
                <wp:docPr id="138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DE34F" id="Freeform 74" o:spid="_x0000_s1026" style="position:absolute;z-index:25208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2pt,233.05pt,12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B4i4th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06661986" w14:textId="77777777" w:rsidR="00F32375" w:rsidRPr="009A2E5F" w:rsidRDefault="00F32375" w:rsidP="00F32375">
      <w:pPr>
        <w:kinsoku w:val="0"/>
        <w:overflowPunct w:val="0"/>
      </w:pPr>
    </w:p>
    <w:p w14:paraId="15EDD9B6" w14:textId="27D8E136" w:rsidR="00F32375" w:rsidRPr="009A2E5F" w:rsidRDefault="00F32375" w:rsidP="00F32375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90368" behindDoc="0" locked="0" layoutInCell="0" allowOverlap="1" wp14:anchorId="00A5F9F7" wp14:editId="7A73259C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8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B37E6D" id="Freeform 76" o:spid="_x0000_s1026" style="position:absolute;z-index:25209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60C5DF27" w14:textId="77777777" w:rsidR="00F32375" w:rsidRPr="009A2E5F" w:rsidRDefault="00F32375" w:rsidP="00F32375">
      <w:pPr>
        <w:kinsoku w:val="0"/>
        <w:overflowPunct w:val="0"/>
      </w:pPr>
    </w:p>
    <w:p w14:paraId="5F542AE5" w14:textId="77777777" w:rsidR="00F32375" w:rsidRPr="009A2E5F" w:rsidRDefault="00F32375" w:rsidP="00F32375">
      <w:pPr>
        <w:kinsoku w:val="0"/>
        <w:overflowPunct w:val="0"/>
        <w:spacing w:before="7"/>
        <w:rPr>
          <w:sz w:val="18"/>
          <w:szCs w:val="18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92416" behindDoc="0" locked="0" layoutInCell="0" allowOverlap="1" wp14:anchorId="69EAA27D" wp14:editId="69687B03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2274570" cy="635"/>
                <wp:effectExtent l="0" t="0" r="0" b="0"/>
                <wp:wrapTopAndBottom/>
                <wp:docPr id="139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AFB83D" id="Freeform 74" o:spid="_x0000_s1026" style="position:absolute;z-index:25209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2pt,233.05pt,12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B4i4th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3AFE80E3" w14:textId="77777777" w:rsidR="00F32375" w:rsidRPr="009A2E5F" w:rsidRDefault="00F32375" w:rsidP="00F32375">
      <w:pPr>
        <w:kinsoku w:val="0"/>
        <w:overflowPunct w:val="0"/>
      </w:pPr>
    </w:p>
    <w:p w14:paraId="50A35B4E" w14:textId="77777777" w:rsidR="00F32375" w:rsidRPr="009A2E5F" w:rsidRDefault="00F32375" w:rsidP="00F32375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93440" behindDoc="0" locked="0" layoutInCell="0" allowOverlap="1" wp14:anchorId="6844079E" wp14:editId="14E516F6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9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20B99" id="Freeform 76" o:spid="_x0000_s1026" style="position:absolute;z-index:25209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25F2AD2F" w14:textId="77777777" w:rsidR="00F32375" w:rsidRPr="009A2E5F" w:rsidRDefault="00F32375" w:rsidP="00F32375">
      <w:pPr>
        <w:kinsoku w:val="0"/>
        <w:overflowPunct w:val="0"/>
      </w:pPr>
    </w:p>
    <w:p w14:paraId="33AE97AF" w14:textId="77777777" w:rsidR="00F32375" w:rsidRPr="009A2E5F" w:rsidRDefault="00F32375" w:rsidP="00F32375">
      <w:pPr>
        <w:kinsoku w:val="0"/>
        <w:overflowPunct w:val="0"/>
        <w:spacing w:before="7"/>
        <w:rPr>
          <w:sz w:val="18"/>
          <w:szCs w:val="18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95488" behindDoc="0" locked="0" layoutInCell="0" allowOverlap="1" wp14:anchorId="22731A96" wp14:editId="34CFA9EF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2274570" cy="635"/>
                <wp:effectExtent l="0" t="0" r="0" b="0"/>
                <wp:wrapTopAndBottom/>
                <wp:docPr id="139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77D9D" id="Freeform 74" o:spid="_x0000_s1026" style="position:absolute;z-index:25209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2pt,233.05pt,12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B4i4th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4BFDF6E1" w14:textId="77777777" w:rsidR="00F32375" w:rsidRPr="009A2E5F" w:rsidRDefault="00F32375" w:rsidP="00F32375">
      <w:pPr>
        <w:kinsoku w:val="0"/>
        <w:overflowPunct w:val="0"/>
      </w:pPr>
    </w:p>
    <w:p w14:paraId="68F4FB90" w14:textId="77777777" w:rsidR="00F32375" w:rsidRPr="009A2E5F" w:rsidRDefault="00F32375" w:rsidP="00F32375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96512" behindDoc="0" locked="0" layoutInCell="0" allowOverlap="1" wp14:anchorId="1DB70D91" wp14:editId="1290420E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39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5E282" id="Freeform 76" o:spid="_x0000_s1026" style="position:absolute;z-index:25209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33B2FC15" w14:textId="77777777" w:rsidR="00F32375" w:rsidRPr="009A2E5F" w:rsidRDefault="00F32375" w:rsidP="00F32375">
      <w:pPr>
        <w:kinsoku w:val="0"/>
        <w:overflowPunct w:val="0"/>
      </w:pPr>
    </w:p>
    <w:p w14:paraId="4FCB0D57" w14:textId="77777777" w:rsidR="00F32375" w:rsidRPr="009A2E5F" w:rsidRDefault="00F32375" w:rsidP="00F32375">
      <w:pPr>
        <w:kinsoku w:val="0"/>
        <w:overflowPunct w:val="0"/>
      </w:pPr>
    </w:p>
    <w:p w14:paraId="46D0AABD" w14:textId="77777777" w:rsidR="00F32375" w:rsidRDefault="00F32375" w:rsidP="00B13435">
      <w:pPr>
        <w:pStyle w:val="BodyText"/>
        <w:rPr>
          <w:rFonts w:eastAsiaTheme="minorHAnsi"/>
          <w:lang w:val="en-US" w:eastAsia="en-US"/>
        </w:rPr>
      </w:pPr>
    </w:p>
    <w:p w14:paraId="027DD920" w14:textId="26A6B84E" w:rsidR="00B13435" w:rsidRPr="00B13435" w:rsidRDefault="00B13435" w:rsidP="00B13435">
      <w:pPr>
        <w:pStyle w:val="BodyText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The Emergency Management Plan guidebook and workbook should be reviewed on a ______ basis to ensure it is current and relevant based on direction from Health Emergency Management BC.</w:t>
      </w:r>
    </w:p>
    <w:p w14:paraId="012295E9" w14:textId="77777777" w:rsidR="009A6DA1" w:rsidRDefault="009A6DA1" w:rsidP="009A6DA1">
      <w:pPr>
        <w:pStyle w:val="BodyText"/>
      </w:pPr>
    </w:p>
    <w:p w14:paraId="67726553" w14:textId="65C5B947" w:rsidR="00F32375" w:rsidRPr="00426F6F" w:rsidRDefault="00F32375" w:rsidP="00F32375">
      <w:pPr>
        <w:tabs>
          <w:tab w:val="left" w:pos="4119"/>
        </w:tabs>
        <w:kinsoku w:val="0"/>
        <w:overflowPunct w:val="0"/>
        <w:spacing w:before="66"/>
        <w:ind w:left="280"/>
        <w:jc w:val="both"/>
        <w:rPr>
          <w:rFonts w:cstheme="minorHAnsi"/>
          <w:b/>
          <w:bCs/>
          <w:color w:val="231F20"/>
          <w:w w:val="85"/>
        </w:rPr>
      </w:pPr>
      <w:r>
        <w:rPr>
          <w:rFonts w:cstheme="minorHAnsi"/>
          <w:b/>
          <w:bCs/>
          <w:color w:val="006D89"/>
        </w:rPr>
        <w:t>EMP documents - Last Updated</w:t>
      </w:r>
      <w:r w:rsidRPr="00426F6F">
        <w:rPr>
          <w:rFonts w:cstheme="minorHAnsi"/>
          <w:b/>
          <w:bCs/>
          <w:color w:val="006D89"/>
        </w:rPr>
        <w:tab/>
      </w:r>
    </w:p>
    <w:p w14:paraId="2AA609D4" w14:textId="77777777" w:rsidR="00F32375" w:rsidRPr="009A2E5F" w:rsidRDefault="00F32375" w:rsidP="00F32375">
      <w:pPr>
        <w:kinsoku w:val="0"/>
        <w:overflowPunct w:val="0"/>
      </w:pPr>
    </w:p>
    <w:p w14:paraId="3ED3DA57" w14:textId="77777777" w:rsidR="00F32375" w:rsidRPr="009A2E5F" w:rsidRDefault="00F32375" w:rsidP="00F32375">
      <w:pPr>
        <w:kinsoku w:val="0"/>
        <w:overflowPunct w:val="0"/>
        <w:spacing w:before="7"/>
        <w:rPr>
          <w:sz w:val="18"/>
          <w:szCs w:val="18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98560" behindDoc="0" locked="0" layoutInCell="0" allowOverlap="1" wp14:anchorId="2E213BB6" wp14:editId="4BFC8524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2274570" cy="635"/>
                <wp:effectExtent l="0" t="0" r="0" b="0"/>
                <wp:wrapTopAndBottom/>
                <wp:docPr id="140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03B80D" id="Freeform 74" o:spid="_x0000_s1026" style="position:absolute;z-index:25209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2pt,233.05pt,12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B4i4th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606C0AA7" w14:textId="77777777" w:rsidR="00F32375" w:rsidRPr="009A2E5F" w:rsidRDefault="00F32375" w:rsidP="00F32375">
      <w:pPr>
        <w:kinsoku w:val="0"/>
        <w:overflowPunct w:val="0"/>
      </w:pPr>
    </w:p>
    <w:p w14:paraId="2BE19AB6" w14:textId="77777777" w:rsidR="00F32375" w:rsidRPr="009A2E5F" w:rsidRDefault="00F32375" w:rsidP="00F32375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099584" behindDoc="0" locked="0" layoutInCell="0" allowOverlap="1" wp14:anchorId="318C8F9E" wp14:editId="786E7C8F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40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01B6F" id="Freeform 76" o:spid="_x0000_s1026" style="position:absolute;z-index:25209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08F8FD21" w14:textId="77777777" w:rsidR="00F32375" w:rsidRPr="009A2E5F" w:rsidRDefault="00F32375" w:rsidP="00F32375">
      <w:pPr>
        <w:kinsoku w:val="0"/>
        <w:overflowPunct w:val="0"/>
      </w:pPr>
    </w:p>
    <w:p w14:paraId="531399A1" w14:textId="77777777" w:rsidR="00F32375" w:rsidRPr="009A2E5F" w:rsidRDefault="00F32375" w:rsidP="00F32375">
      <w:pPr>
        <w:kinsoku w:val="0"/>
        <w:overflowPunct w:val="0"/>
        <w:spacing w:before="7"/>
        <w:rPr>
          <w:sz w:val="18"/>
          <w:szCs w:val="18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100608" behindDoc="0" locked="0" layoutInCell="0" allowOverlap="1" wp14:anchorId="41AD63D3" wp14:editId="33DB6274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2274570" cy="635"/>
                <wp:effectExtent l="0" t="0" r="0" b="0"/>
                <wp:wrapTopAndBottom/>
                <wp:docPr id="140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53AE1" id="Freeform 74" o:spid="_x0000_s1026" style="position:absolute;z-index:25210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2pt,233.05pt,12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B4i4th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31F989A2" w14:textId="77777777" w:rsidR="00F32375" w:rsidRPr="009A2E5F" w:rsidRDefault="00F32375" w:rsidP="00F32375">
      <w:pPr>
        <w:kinsoku w:val="0"/>
        <w:overflowPunct w:val="0"/>
      </w:pPr>
    </w:p>
    <w:p w14:paraId="4D21E504" w14:textId="77777777" w:rsidR="00F32375" w:rsidRPr="009A2E5F" w:rsidRDefault="00F32375" w:rsidP="00F32375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101632" behindDoc="0" locked="0" layoutInCell="0" allowOverlap="1" wp14:anchorId="025CDCF4" wp14:editId="3F9523D4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40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D4EBEA" id="Freeform 76" o:spid="_x0000_s1026" style="position:absolute;z-index:25210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285BAA23" w14:textId="77777777" w:rsidR="00F32375" w:rsidRPr="009A2E5F" w:rsidRDefault="00F32375" w:rsidP="00F32375">
      <w:pPr>
        <w:kinsoku w:val="0"/>
        <w:overflowPunct w:val="0"/>
      </w:pPr>
    </w:p>
    <w:p w14:paraId="5F9AD8D4" w14:textId="77777777" w:rsidR="00F32375" w:rsidRPr="009A2E5F" w:rsidRDefault="00F32375" w:rsidP="00F32375">
      <w:pPr>
        <w:kinsoku w:val="0"/>
        <w:overflowPunct w:val="0"/>
        <w:spacing w:before="7"/>
        <w:rPr>
          <w:sz w:val="18"/>
          <w:szCs w:val="18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102656" behindDoc="0" locked="0" layoutInCell="0" allowOverlap="1" wp14:anchorId="578C55C8" wp14:editId="3DC3BB5D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2274570" cy="635"/>
                <wp:effectExtent l="0" t="0" r="0" b="0"/>
                <wp:wrapTopAndBottom/>
                <wp:docPr id="140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A3731" id="Freeform 74" o:spid="_x0000_s1026" style="position:absolute;z-index:25210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2pt,233.05pt,12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B4i4th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527D2E3B" w14:textId="77777777" w:rsidR="00F32375" w:rsidRPr="009A2E5F" w:rsidRDefault="00F32375" w:rsidP="00F32375">
      <w:pPr>
        <w:kinsoku w:val="0"/>
        <w:overflowPunct w:val="0"/>
      </w:pPr>
    </w:p>
    <w:p w14:paraId="276378E2" w14:textId="77777777" w:rsidR="00F32375" w:rsidRPr="009A2E5F" w:rsidRDefault="00F32375" w:rsidP="00F32375">
      <w:pPr>
        <w:kinsoku w:val="0"/>
        <w:overflowPunct w:val="0"/>
        <w:spacing w:before="5"/>
        <w:rPr>
          <w:sz w:val="13"/>
          <w:szCs w:val="13"/>
        </w:rPr>
      </w:pPr>
      <w:r w:rsidRPr="009A2E5F">
        <w:rPr>
          <w:noProof/>
        </w:rPr>
        <mc:AlternateContent>
          <mc:Choice Requires="wps">
            <w:drawing>
              <wp:anchor distT="0" distB="0" distL="0" distR="0" simplePos="0" relativeHeight="252103680" behindDoc="0" locked="0" layoutInCell="0" allowOverlap="1" wp14:anchorId="18F7B33B" wp14:editId="71A3AD1B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274570" cy="635"/>
                <wp:effectExtent l="0" t="0" r="0" b="0"/>
                <wp:wrapTopAndBottom/>
                <wp:docPr id="140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35"/>
                        </a:xfrm>
                        <a:custGeom>
                          <a:avLst/>
                          <a:gdLst>
                            <a:gd name="T0" fmla="*/ 0 w 3582"/>
                            <a:gd name="T1" fmla="*/ 0 h 1"/>
                            <a:gd name="T2" fmla="*/ 3581 w 35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2" h="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A2B55" id="Freeform 76" o:spid="_x0000_s1026" style="position:absolute;z-index:25210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pt,233.05pt,9pt" coordsize="3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" o:allowincell="f" filled="f" strokecolor="#b1b3b6" strokeweight=".5pt">
                <v:path arrowok="t" o:connecttype="custom" o:connectlocs="0,0;2273935,0" o:connectangles="0,0"/>
                <w10:wrap type="topAndBottom" anchorx="page"/>
              </v:polyline>
            </w:pict>
          </mc:Fallback>
        </mc:AlternateContent>
      </w:r>
    </w:p>
    <w:p w14:paraId="211FBAC9" w14:textId="77777777" w:rsidR="009A6DA1" w:rsidRDefault="009A6DA1" w:rsidP="009A6DA1">
      <w:pPr>
        <w:pStyle w:val="BodyText"/>
      </w:pPr>
    </w:p>
    <w:p w14:paraId="771B50EA" w14:textId="77777777" w:rsidR="009A6DA1" w:rsidRDefault="009A6DA1" w:rsidP="009A6DA1">
      <w:pPr>
        <w:pStyle w:val="BodyText"/>
        <w:rPr>
          <w:color w:val="231F20"/>
        </w:rPr>
      </w:pPr>
    </w:p>
    <w:sectPr w:rsidR="009A6DA1" w:rsidSect="00F67244">
      <w:footerReference w:type="even" r:id="rId15"/>
      <w:footerReference w:type="default" r:id="rId16"/>
      <w:footerReference w:type="first" r:id="rId17"/>
      <w:pgSz w:w="12240" w:h="15840"/>
      <w:pgMar w:top="1320" w:right="800" w:bottom="720" w:left="800" w:header="0" w:footer="53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F71C" w14:textId="77777777" w:rsidR="00F22800" w:rsidRDefault="00F22800">
      <w:r>
        <w:separator/>
      </w:r>
    </w:p>
  </w:endnote>
  <w:endnote w:type="continuationSeparator" w:id="0">
    <w:p w14:paraId="49504308" w14:textId="77777777" w:rsidR="00F22800" w:rsidRDefault="00F2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0708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ABB8D" w14:textId="20CA8950" w:rsidR="00F67244" w:rsidRDefault="00F67244" w:rsidP="00AD48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045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B72330" w14:textId="77777777" w:rsidR="00F67244" w:rsidRDefault="00F67244" w:rsidP="00F672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1422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B2E244" w14:textId="7038AE40" w:rsidR="00F67244" w:rsidRDefault="00F67244" w:rsidP="00AD48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B61B49" w14:textId="3A4AE9E2" w:rsidR="001E4957" w:rsidRPr="009A2E5F" w:rsidRDefault="00F67244" w:rsidP="00F67244">
    <w:pPr>
      <w:pStyle w:val="Footer"/>
      <w:ind w:right="360"/>
      <w:rPr>
        <w:color w:val="4472C4"/>
        <w:sz w:val="16"/>
        <w:szCs w:val="16"/>
      </w:rPr>
    </w:pPr>
    <w:r>
      <w:rPr>
        <w:i/>
        <w:iCs/>
        <w:noProof/>
        <w:color w:val="C45911" w:themeColor="accent2" w:themeShade="BF"/>
      </w:rPr>
      <w:drawing>
        <wp:anchor distT="0" distB="0" distL="114300" distR="114300" simplePos="0" relativeHeight="251727360" behindDoc="0" locked="0" layoutInCell="1" allowOverlap="1" wp14:anchorId="5EE05F79" wp14:editId="157D8FDD">
          <wp:simplePos x="0" y="0"/>
          <wp:positionH relativeFrom="column">
            <wp:posOffset>3214946</wp:posOffset>
          </wp:positionH>
          <wp:positionV relativeFrom="paragraph">
            <wp:posOffset>50944</wp:posOffset>
          </wp:positionV>
          <wp:extent cx="723900" cy="152400"/>
          <wp:effectExtent l="0" t="0" r="0" b="0"/>
          <wp:wrapNone/>
          <wp:docPr id="1291" name="Picture 1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" name="Picture 12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E70" w:rsidRPr="007834AF">
      <w:rPr>
        <w:i/>
        <w:iCs/>
        <w:noProof/>
        <w:color w:val="C45911" w:themeColor="accent2" w:themeShade="BF"/>
        <w:sz w:val="16"/>
        <w:szCs w:val="16"/>
      </w:rPr>
      <w:drawing>
        <wp:anchor distT="0" distB="0" distL="114300" distR="114300" simplePos="0" relativeHeight="251719168" behindDoc="0" locked="0" layoutInCell="1" allowOverlap="1" wp14:anchorId="3891CD70" wp14:editId="0E4FBCD2">
          <wp:simplePos x="0" y="0"/>
          <wp:positionH relativeFrom="column">
            <wp:posOffset>2205911</wp:posOffset>
          </wp:positionH>
          <wp:positionV relativeFrom="paragraph">
            <wp:posOffset>-46990</wp:posOffset>
          </wp:positionV>
          <wp:extent cx="800735" cy="356870"/>
          <wp:effectExtent l="0" t="0" r="0" b="0"/>
          <wp:wrapSquare wrapText="bothSides"/>
          <wp:docPr id="949" name="Picture 9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298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57" w:rsidRPr="007834AF">
      <w:rPr>
        <w:i/>
        <w:iCs/>
        <w:noProof/>
        <w:color w:val="C45911" w:themeColor="accent2" w:themeShade="BF"/>
      </w:rPr>
      <w:t>GPSC in collaboration with:</w:t>
    </w:r>
  </w:p>
  <w:p w14:paraId="25419A7C" w14:textId="14729186" w:rsidR="001E4957" w:rsidRDefault="001E4957" w:rsidP="001E4957">
    <w:pPr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6096" behindDoc="1" locked="0" layoutInCell="0" allowOverlap="1" wp14:anchorId="769047CC" wp14:editId="498570DA">
              <wp:simplePos x="0" y="0"/>
              <wp:positionH relativeFrom="page">
                <wp:posOffset>679450</wp:posOffset>
              </wp:positionH>
              <wp:positionV relativeFrom="page">
                <wp:posOffset>9591675</wp:posOffset>
              </wp:positionV>
              <wp:extent cx="25400" cy="25400"/>
              <wp:effectExtent l="0" t="0" r="0" b="0"/>
              <wp:wrapNone/>
              <wp:docPr id="94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*/ 0 w 40"/>
                          <a:gd name="T1" fmla="*/ 20 h 40"/>
                          <a:gd name="T2" fmla="*/ 5 w 40"/>
                          <a:gd name="T3" fmla="*/ 5 h 40"/>
                          <a:gd name="T4" fmla="*/ 20 w 40"/>
                          <a:gd name="T5" fmla="*/ 0 h 40"/>
                          <a:gd name="T6" fmla="*/ 34 w 40"/>
                          <a:gd name="T7" fmla="*/ 5 h 40"/>
                          <a:gd name="T8" fmla="*/ 40 w 40"/>
                          <a:gd name="T9" fmla="*/ 20 h 40"/>
                          <a:gd name="T10" fmla="*/ 34 w 40"/>
                          <a:gd name="T11" fmla="*/ 34 h 40"/>
                          <a:gd name="T12" fmla="*/ 20 w 40"/>
                          <a:gd name="T13" fmla="*/ 40 h 40"/>
                          <a:gd name="T14" fmla="*/ 5 w 40"/>
                          <a:gd name="T15" fmla="*/ 34 h 40"/>
                          <a:gd name="T16" fmla="*/ 0 w 40"/>
                          <a:gd name="T17" fmla="*/ 20 h 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0" y="20"/>
                            </a:moveTo>
                            <a:lnTo>
                              <a:pt x="5" y="5"/>
                            </a:lnTo>
                            <a:lnTo>
                              <a:pt x="20" y="0"/>
                            </a:lnTo>
                            <a:lnTo>
                              <a:pt x="34" y="5"/>
                            </a:lnTo>
                            <a:lnTo>
                              <a:pt x="40" y="20"/>
                            </a:lnTo>
                            <a:lnTo>
                              <a:pt x="34" y="34"/>
                            </a:lnTo>
                            <a:lnTo>
                              <a:pt x="20" y="40"/>
                            </a:lnTo>
                            <a:lnTo>
                              <a:pt x="5" y="34"/>
                            </a:lnTo>
                            <a:lnTo>
                              <a:pt x="0" y="20"/>
                            </a:lnTo>
                            <a:close/>
                          </a:path>
                        </a:pathLst>
                      </a:custGeom>
                      <a:solidFill>
                        <a:srgbClr val="006D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486BC" id="Freeform 7" o:spid="_x0000_s1026" style="position:absolute;margin-left:53.5pt;margin-top:755.25pt;width:2pt;height:2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" o:allowincell="f" path="m,20l5,5,20,,34,5r6,15l34,34,20,40,5,34,,20xe" fillcolor="#006d89" stroked="f">
              <v:path arrowok="t" o:connecttype="custom" o:connectlocs="0,12700;3175,3175;12700,0;21590,3175;25400,12700;21590,21590;12700,25400;3175,21590;0,12700" o:connectangles="0,0,0,0,0,0,0,0,0"/>
              <w10:wrap anchorx="page" anchory="page"/>
            </v:shape>
          </w:pict>
        </mc:Fallback>
      </mc:AlternateContent>
    </w:r>
  </w:p>
  <w:p w14:paraId="7F200A74" w14:textId="09B33FA3" w:rsidR="00240820" w:rsidRDefault="00240820">
    <w:pPr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9AAE" w14:textId="7C6DD7D3" w:rsidR="00F67244" w:rsidRPr="00F67244" w:rsidRDefault="00F67244" w:rsidP="00F67244">
    <w:pPr>
      <w:pStyle w:val="Footer"/>
      <w:ind w:right="360"/>
      <w:rPr>
        <w:color w:val="4472C4"/>
        <w:sz w:val="16"/>
        <w:szCs w:val="16"/>
      </w:rPr>
    </w:pPr>
    <w:r>
      <w:rPr>
        <w:i/>
        <w:iCs/>
        <w:noProof/>
        <w:color w:val="C45911" w:themeColor="accent2" w:themeShade="BF"/>
      </w:rPr>
      <w:drawing>
        <wp:anchor distT="0" distB="0" distL="114300" distR="114300" simplePos="0" relativeHeight="251742720" behindDoc="0" locked="0" layoutInCell="1" allowOverlap="1" wp14:anchorId="2BF3EC9A" wp14:editId="47C88D63">
          <wp:simplePos x="0" y="0"/>
          <wp:positionH relativeFrom="column">
            <wp:posOffset>3214946</wp:posOffset>
          </wp:positionH>
          <wp:positionV relativeFrom="paragraph">
            <wp:posOffset>50944</wp:posOffset>
          </wp:positionV>
          <wp:extent cx="723900" cy="152400"/>
          <wp:effectExtent l="0" t="0" r="0" b="0"/>
          <wp:wrapNone/>
          <wp:docPr id="1387" name="Picture 138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" name="Picture 1387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4AF">
      <w:rPr>
        <w:i/>
        <w:iCs/>
        <w:noProof/>
        <w:color w:val="C45911" w:themeColor="accent2" w:themeShade="BF"/>
        <w:sz w:val="16"/>
        <w:szCs w:val="16"/>
      </w:rPr>
      <w:drawing>
        <wp:anchor distT="0" distB="0" distL="114300" distR="114300" simplePos="0" relativeHeight="251741696" behindDoc="0" locked="0" layoutInCell="1" allowOverlap="1" wp14:anchorId="73E4E6B4" wp14:editId="2F737C21">
          <wp:simplePos x="0" y="0"/>
          <wp:positionH relativeFrom="column">
            <wp:posOffset>2205911</wp:posOffset>
          </wp:positionH>
          <wp:positionV relativeFrom="paragraph">
            <wp:posOffset>-46990</wp:posOffset>
          </wp:positionV>
          <wp:extent cx="800735" cy="356870"/>
          <wp:effectExtent l="0" t="0" r="0" b="0"/>
          <wp:wrapSquare wrapText="bothSides"/>
          <wp:docPr id="1388" name="Picture 138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298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4AF">
      <w:rPr>
        <w:i/>
        <w:iCs/>
        <w:noProof/>
        <w:color w:val="C45911" w:themeColor="accent2" w:themeShade="BF"/>
      </w:rPr>
      <w:t>GPSC in collaboration with: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93AA" w14:textId="77777777" w:rsidR="00F22800" w:rsidRDefault="00F22800">
      <w:r>
        <w:separator/>
      </w:r>
    </w:p>
  </w:footnote>
  <w:footnote w:type="continuationSeparator" w:id="0">
    <w:p w14:paraId="19B21067" w14:textId="77777777" w:rsidR="00F22800" w:rsidRDefault="00F2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"/>
      <w:lvlJc w:val="left"/>
      <w:pPr>
        <w:ind w:left="-3568" w:hanging="240"/>
      </w:pPr>
      <w:rPr>
        <w:rFonts w:ascii="Wingdings" w:hAnsi="Wingdings" w:cs="Wingdings"/>
        <w:b w:val="0"/>
        <w:bCs w:val="0"/>
        <w:i w:val="0"/>
        <w:iCs w:val="0"/>
        <w:color w:val="231F21"/>
        <w:w w:val="100"/>
        <w:sz w:val="20"/>
        <w:szCs w:val="20"/>
      </w:rPr>
    </w:lvl>
    <w:lvl w:ilvl="1">
      <w:numFmt w:val="bullet"/>
      <w:lvlText w:val="•"/>
      <w:lvlJc w:val="left"/>
      <w:pPr>
        <w:ind w:left="-2770" w:hanging="240"/>
      </w:pPr>
    </w:lvl>
    <w:lvl w:ilvl="2">
      <w:numFmt w:val="bullet"/>
      <w:lvlText w:val="•"/>
      <w:lvlJc w:val="left"/>
      <w:pPr>
        <w:ind w:left="-1966" w:hanging="240"/>
      </w:pPr>
    </w:lvl>
    <w:lvl w:ilvl="3">
      <w:numFmt w:val="bullet"/>
      <w:lvlText w:val="•"/>
      <w:lvlJc w:val="left"/>
      <w:pPr>
        <w:ind w:left="-1162" w:hanging="240"/>
      </w:pPr>
    </w:lvl>
    <w:lvl w:ilvl="4">
      <w:numFmt w:val="bullet"/>
      <w:lvlText w:val="•"/>
      <w:lvlJc w:val="left"/>
      <w:pPr>
        <w:ind w:left="-358" w:hanging="240"/>
      </w:pPr>
    </w:lvl>
    <w:lvl w:ilvl="5">
      <w:numFmt w:val="bullet"/>
      <w:lvlText w:val="•"/>
      <w:lvlJc w:val="left"/>
      <w:pPr>
        <w:ind w:left="446" w:hanging="240"/>
      </w:pPr>
    </w:lvl>
    <w:lvl w:ilvl="6">
      <w:numFmt w:val="bullet"/>
      <w:lvlText w:val="•"/>
      <w:lvlJc w:val="left"/>
      <w:pPr>
        <w:ind w:left="1250" w:hanging="240"/>
      </w:pPr>
    </w:lvl>
    <w:lvl w:ilvl="7">
      <w:numFmt w:val="bullet"/>
      <w:lvlText w:val="•"/>
      <w:lvlJc w:val="left"/>
      <w:pPr>
        <w:ind w:left="2054" w:hanging="240"/>
      </w:pPr>
    </w:lvl>
    <w:lvl w:ilvl="8">
      <w:numFmt w:val="bullet"/>
      <w:lvlText w:val="•"/>
      <w:lvlJc w:val="left"/>
      <w:pPr>
        <w:ind w:left="2858" w:hanging="240"/>
      </w:pPr>
    </w:lvl>
  </w:abstractNum>
  <w:abstractNum w:abstractNumId="1" w15:restartNumberingAfterBreak="0">
    <w:nsid w:val="00000403"/>
    <w:multiLevelType w:val="multilevel"/>
    <w:tmpl w:val="E5D0ECFC"/>
    <w:lvl w:ilvl="0">
      <w:start w:val="1"/>
      <w:numFmt w:val="bullet"/>
      <w:lvlText w:val=""/>
      <w:lvlJc w:val="left"/>
      <w:pPr>
        <w:ind w:left="640" w:hanging="314"/>
      </w:pPr>
      <w:rPr>
        <w:rFonts w:ascii="Symbol" w:hAnsi="Symbol" w:hint="default"/>
        <w:w w:val="100"/>
        <w:position w:val="-2"/>
      </w:rPr>
    </w:lvl>
    <w:lvl w:ilvl="1">
      <w:numFmt w:val="bullet"/>
      <w:lvlText w:val=""/>
      <w:lvlJc w:val="left"/>
      <w:pPr>
        <w:ind w:left="2846" w:hanging="240"/>
      </w:pPr>
      <w:rPr>
        <w:rFonts w:ascii="Wingdings" w:hAnsi="Wingdings" w:cs="Wingdings"/>
        <w:w w:val="100"/>
      </w:rPr>
    </w:lvl>
    <w:lvl w:ilvl="2">
      <w:numFmt w:val="bullet"/>
      <w:lvlText w:val=""/>
      <w:lvlJc w:val="left"/>
      <w:pPr>
        <w:ind w:left="3366" w:hanging="240"/>
      </w:pPr>
      <w:rPr>
        <w:rFonts w:ascii="Wingdings" w:hAnsi="Wingdings" w:cs="Wingdings"/>
        <w:b w:val="0"/>
        <w:bCs w:val="0"/>
        <w:i w:val="0"/>
        <w:iCs w:val="0"/>
        <w:color w:val="231F20"/>
        <w:w w:val="100"/>
        <w:sz w:val="20"/>
        <w:szCs w:val="20"/>
      </w:rPr>
    </w:lvl>
    <w:lvl w:ilvl="3">
      <w:numFmt w:val="bullet"/>
      <w:lvlText w:val="•"/>
      <w:lvlJc w:val="left"/>
      <w:pPr>
        <w:ind w:left="3360" w:hanging="240"/>
      </w:pPr>
    </w:lvl>
    <w:lvl w:ilvl="4">
      <w:numFmt w:val="bullet"/>
      <w:lvlText w:val="•"/>
      <w:lvlJc w:val="left"/>
      <w:pPr>
        <w:ind w:left="3565" w:hanging="240"/>
      </w:pPr>
    </w:lvl>
    <w:lvl w:ilvl="5">
      <w:numFmt w:val="bullet"/>
      <w:lvlText w:val="•"/>
      <w:lvlJc w:val="left"/>
      <w:pPr>
        <w:ind w:left="3771" w:hanging="240"/>
      </w:pPr>
    </w:lvl>
    <w:lvl w:ilvl="6">
      <w:numFmt w:val="bullet"/>
      <w:lvlText w:val="•"/>
      <w:lvlJc w:val="left"/>
      <w:pPr>
        <w:ind w:left="3977" w:hanging="240"/>
      </w:pPr>
    </w:lvl>
    <w:lvl w:ilvl="7">
      <w:numFmt w:val="bullet"/>
      <w:lvlText w:val="•"/>
      <w:lvlJc w:val="left"/>
      <w:pPr>
        <w:ind w:left="4183" w:hanging="240"/>
      </w:pPr>
    </w:lvl>
    <w:lvl w:ilvl="8">
      <w:numFmt w:val="bullet"/>
      <w:lvlText w:val="•"/>
      <w:lvlJc w:val="left"/>
      <w:pPr>
        <w:ind w:left="4389" w:hanging="24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523" w:hanging="244"/>
      </w:pPr>
      <w:rPr>
        <w:rFonts w:ascii="Century Gothic" w:hAnsi="Century Gothic" w:cs="Century Gothic"/>
        <w:b/>
        <w:bCs/>
        <w:i w:val="0"/>
        <w:iCs w:val="0"/>
        <w:color w:val="006D89"/>
        <w:w w:val="97"/>
        <w:sz w:val="20"/>
        <w:szCs w:val="20"/>
      </w:rPr>
    </w:lvl>
    <w:lvl w:ilvl="1">
      <w:numFmt w:val="bullet"/>
      <w:lvlText w:val=""/>
      <w:lvlJc w:val="left"/>
      <w:pPr>
        <w:ind w:left="2606" w:hanging="240"/>
      </w:pPr>
      <w:rPr>
        <w:rFonts w:ascii="Wingdings" w:hAnsi="Wingdings" w:cs="Wingdings"/>
        <w:b w:val="0"/>
        <w:bCs w:val="0"/>
        <w:i w:val="0"/>
        <w:iCs w:val="0"/>
        <w:color w:val="231F21"/>
        <w:w w:val="100"/>
        <w:sz w:val="20"/>
        <w:szCs w:val="20"/>
      </w:rPr>
    </w:lvl>
    <w:lvl w:ilvl="2">
      <w:numFmt w:val="bullet"/>
      <w:lvlText w:val="•"/>
      <w:lvlJc w:val="left"/>
      <w:pPr>
        <w:ind w:left="2953" w:hanging="240"/>
      </w:pPr>
    </w:lvl>
    <w:lvl w:ilvl="3">
      <w:numFmt w:val="bullet"/>
      <w:lvlText w:val="•"/>
      <w:lvlJc w:val="left"/>
      <w:pPr>
        <w:ind w:left="3307" w:hanging="240"/>
      </w:pPr>
    </w:lvl>
    <w:lvl w:ilvl="4">
      <w:numFmt w:val="bullet"/>
      <w:lvlText w:val="•"/>
      <w:lvlJc w:val="left"/>
      <w:pPr>
        <w:ind w:left="3661" w:hanging="240"/>
      </w:pPr>
    </w:lvl>
    <w:lvl w:ilvl="5">
      <w:numFmt w:val="bullet"/>
      <w:lvlText w:val="•"/>
      <w:lvlJc w:val="left"/>
      <w:pPr>
        <w:ind w:left="4015" w:hanging="240"/>
      </w:pPr>
    </w:lvl>
    <w:lvl w:ilvl="6">
      <w:numFmt w:val="bullet"/>
      <w:lvlText w:val="•"/>
      <w:lvlJc w:val="left"/>
      <w:pPr>
        <w:ind w:left="4369" w:hanging="240"/>
      </w:pPr>
    </w:lvl>
    <w:lvl w:ilvl="7">
      <w:numFmt w:val="bullet"/>
      <w:lvlText w:val="•"/>
      <w:lvlJc w:val="left"/>
      <w:pPr>
        <w:ind w:left="4723" w:hanging="240"/>
      </w:pPr>
    </w:lvl>
    <w:lvl w:ilvl="8">
      <w:numFmt w:val="bullet"/>
      <w:lvlText w:val="•"/>
      <w:lvlJc w:val="left"/>
      <w:pPr>
        <w:ind w:left="5077" w:hanging="24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"/>
      <w:lvlJc w:val="left"/>
      <w:pPr>
        <w:ind w:left="1217" w:hanging="240"/>
      </w:pPr>
      <w:rPr>
        <w:rFonts w:ascii="Wingdings" w:hAnsi="Wingdings" w:cs="Wingdings"/>
        <w:b w:val="0"/>
        <w:bCs w:val="0"/>
        <w:i w:val="0"/>
        <w:iCs w:val="0"/>
        <w:color w:val="231F21"/>
        <w:w w:val="100"/>
        <w:sz w:val="20"/>
        <w:szCs w:val="20"/>
      </w:rPr>
    </w:lvl>
    <w:lvl w:ilvl="1">
      <w:numFmt w:val="bullet"/>
      <w:lvlText w:val="•"/>
      <w:lvlJc w:val="left"/>
      <w:pPr>
        <w:ind w:left="1579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298" w:hanging="240"/>
      </w:pPr>
    </w:lvl>
    <w:lvl w:ilvl="4">
      <w:numFmt w:val="bullet"/>
      <w:lvlText w:val="•"/>
      <w:lvlJc w:val="left"/>
      <w:pPr>
        <w:ind w:left="2657" w:hanging="240"/>
      </w:pPr>
    </w:lvl>
    <w:lvl w:ilvl="5">
      <w:numFmt w:val="bullet"/>
      <w:lvlText w:val="•"/>
      <w:lvlJc w:val="left"/>
      <w:pPr>
        <w:ind w:left="3017" w:hanging="240"/>
      </w:pPr>
    </w:lvl>
    <w:lvl w:ilvl="6">
      <w:numFmt w:val="bullet"/>
      <w:lvlText w:val="•"/>
      <w:lvlJc w:val="left"/>
      <w:pPr>
        <w:ind w:left="3376" w:hanging="240"/>
      </w:pPr>
    </w:lvl>
    <w:lvl w:ilvl="7">
      <w:numFmt w:val="bullet"/>
      <w:lvlText w:val="•"/>
      <w:lvlJc w:val="left"/>
      <w:pPr>
        <w:ind w:left="3736" w:hanging="240"/>
      </w:pPr>
    </w:lvl>
    <w:lvl w:ilvl="8">
      <w:numFmt w:val="bullet"/>
      <w:lvlText w:val="•"/>
      <w:lvlJc w:val="left"/>
      <w:pPr>
        <w:ind w:left="4095" w:hanging="24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"/>
      <w:lvlJc w:val="left"/>
      <w:pPr>
        <w:ind w:left="520" w:hanging="240"/>
      </w:pPr>
      <w:rPr>
        <w:rFonts w:ascii="Wingdings" w:hAnsi="Wingdings" w:cs="Wingdings"/>
        <w:b w:val="0"/>
        <w:bCs w:val="0"/>
        <w:i w:val="0"/>
        <w:i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879" w:hanging="240"/>
      </w:pPr>
    </w:lvl>
    <w:lvl w:ilvl="2">
      <w:numFmt w:val="bullet"/>
      <w:lvlText w:val="•"/>
      <w:lvlJc w:val="left"/>
      <w:pPr>
        <w:ind w:left="1239" w:hanging="240"/>
      </w:pPr>
    </w:lvl>
    <w:lvl w:ilvl="3">
      <w:numFmt w:val="bullet"/>
      <w:lvlText w:val="•"/>
      <w:lvlJc w:val="left"/>
      <w:pPr>
        <w:ind w:left="1599" w:hanging="240"/>
      </w:pPr>
    </w:lvl>
    <w:lvl w:ilvl="4">
      <w:numFmt w:val="bullet"/>
      <w:lvlText w:val="•"/>
      <w:lvlJc w:val="left"/>
      <w:pPr>
        <w:ind w:left="1958" w:hanging="240"/>
      </w:pPr>
    </w:lvl>
    <w:lvl w:ilvl="5">
      <w:numFmt w:val="bullet"/>
      <w:lvlText w:val="•"/>
      <w:lvlJc w:val="left"/>
      <w:pPr>
        <w:ind w:left="2318" w:hanging="240"/>
      </w:pPr>
    </w:lvl>
    <w:lvl w:ilvl="6">
      <w:numFmt w:val="bullet"/>
      <w:lvlText w:val="•"/>
      <w:lvlJc w:val="left"/>
      <w:pPr>
        <w:ind w:left="2678" w:hanging="240"/>
      </w:pPr>
    </w:lvl>
    <w:lvl w:ilvl="7">
      <w:numFmt w:val="bullet"/>
      <w:lvlText w:val="•"/>
      <w:lvlJc w:val="left"/>
      <w:pPr>
        <w:ind w:left="3037" w:hanging="240"/>
      </w:pPr>
    </w:lvl>
    <w:lvl w:ilvl="8">
      <w:numFmt w:val="bullet"/>
      <w:lvlText w:val="•"/>
      <w:lvlJc w:val="left"/>
      <w:pPr>
        <w:ind w:left="3397" w:hanging="240"/>
      </w:pPr>
    </w:lvl>
  </w:abstractNum>
  <w:abstractNum w:abstractNumId="5" w15:restartNumberingAfterBreak="0">
    <w:nsid w:val="01B2456A"/>
    <w:multiLevelType w:val="hybridMultilevel"/>
    <w:tmpl w:val="730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F37F9"/>
    <w:multiLevelType w:val="hybridMultilevel"/>
    <w:tmpl w:val="0FC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E5289"/>
    <w:multiLevelType w:val="hybridMultilevel"/>
    <w:tmpl w:val="3C8E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71C3F"/>
    <w:multiLevelType w:val="hybridMultilevel"/>
    <w:tmpl w:val="B7782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FE51D3"/>
    <w:multiLevelType w:val="hybridMultilevel"/>
    <w:tmpl w:val="D75C6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802DF"/>
    <w:multiLevelType w:val="hybridMultilevel"/>
    <w:tmpl w:val="ABC4EB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932D9"/>
    <w:multiLevelType w:val="hybridMultilevel"/>
    <w:tmpl w:val="F6A22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52A6D"/>
    <w:multiLevelType w:val="hybridMultilevel"/>
    <w:tmpl w:val="B56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2227B"/>
    <w:multiLevelType w:val="hybridMultilevel"/>
    <w:tmpl w:val="E4C8857A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352D4A51"/>
    <w:multiLevelType w:val="hybridMultilevel"/>
    <w:tmpl w:val="850A57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66D06"/>
    <w:multiLevelType w:val="hybridMultilevel"/>
    <w:tmpl w:val="77B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560CC"/>
    <w:multiLevelType w:val="hybridMultilevel"/>
    <w:tmpl w:val="94E8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61E32"/>
    <w:multiLevelType w:val="hybridMultilevel"/>
    <w:tmpl w:val="4FCA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204CE"/>
    <w:multiLevelType w:val="hybridMultilevel"/>
    <w:tmpl w:val="088E6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E7FE7"/>
    <w:multiLevelType w:val="hybridMultilevel"/>
    <w:tmpl w:val="68DE7D44"/>
    <w:lvl w:ilvl="0" w:tplc="D9A644A2">
      <w:numFmt w:val="bullet"/>
      <w:lvlText w:val="-"/>
      <w:lvlJc w:val="left"/>
      <w:pPr>
        <w:ind w:left="720" w:hanging="360"/>
      </w:pPr>
      <w:rPr>
        <w:rFonts w:ascii="Verdana" w:eastAsia="Times New Roman" w:hAnsi="Verdana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43DF0"/>
    <w:multiLevelType w:val="hybridMultilevel"/>
    <w:tmpl w:val="AD841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3D11"/>
    <w:multiLevelType w:val="hybridMultilevel"/>
    <w:tmpl w:val="EFF8A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27E9D"/>
    <w:multiLevelType w:val="hybridMultilevel"/>
    <w:tmpl w:val="4FE4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A1766"/>
    <w:multiLevelType w:val="hybridMultilevel"/>
    <w:tmpl w:val="D0ACF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367C2"/>
    <w:multiLevelType w:val="hybridMultilevel"/>
    <w:tmpl w:val="8580F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84758">
    <w:abstractNumId w:val="4"/>
  </w:num>
  <w:num w:numId="2" w16cid:durableId="1050034143">
    <w:abstractNumId w:val="3"/>
  </w:num>
  <w:num w:numId="3" w16cid:durableId="91899344">
    <w:abstractNumId w:val="2"/>
  </w:num>
  <w:num w:numId="4" w16cid:durableId="901790484">
    <w:abstractNumId w:val="1"/>
  </w:num>
  <w:num w:numId="5" w16cid:durableId="90322894">
    <w:abstractNumId w:val="0"/>
  </w:num>
  <w:num w:numId="6" w16cid:durableId="2134014725">
    <w:abstractNumId w:val="23"/>
  </w:num>
  <w:num w:numId="7" w16cid:durableId="2080784963">
    <w:abstractNumId w:val="11"/>
  </w:num>
  <w:num w:numId="8" w16cid:durableId="2023048479">
    <w:abstractNumId w:val="18"/>
  </w:num>
  <w:num w:numId="9" w16cid:durableId="932392499">
    <w:abstractNumId w:val="7"/>
  </w:num>
  <w:num w:numId="10" w16cid:durableId="703216645">
    <w:abstractNumId w:val="5"/>
  </w:num>
  <w:num w:numId="11" w16cid:durableId="246424641">
    <w:abstractNumId w:val="6"/>
  </w:num>
  <w:num w:numId="12" w16cid:durableId="763764375">
    <w:abstractNumId w:val="10"/>
  </w:num>
  <w:num w:numId="13" w16cid:durableId="334462504">
    <w:abstractNumId w:val="14"/>
  </w:num>
  <w:num w:numId="14" w16cid:durableId="1787579597">
    <w:abstractNumId w:val="20"/>
  </w:num>
  <w:num w:numId="15" w16cid:durableId="1953242277">
    <w:abstractNumId w:val="21"/>
  </w:num>
  <w:num w:numId="16" w16cid:durableId="1043165932">
    <w:abstractNumId w:val="24"/>
  </w:num>
  <w:num w:numId="17" w16cid:durableId="902104954">
    <w:abstractNumId w:val="9"/>
  </w:num>
  <w:num w:numId="18" w16cid:durableId="1798600217">
    <w:abstractNumId w:val="15"/>
  </w:num>
  <w:num w:numId="19" w16cid:durableId="1853295570">
    <w:abstractNumId w:val="16"/>
  </w:num>
  <w:num w:numId="20" w16cid:durableId="1868368481">
    <w:abstractNumId w:val="18"/>
  </w:num>
  <w:num w:numId="21" w16cid:durableId="1273901669">
    <w:abstractNumId w:val="12"/>
  </w:num>
  <w:num w:numId="22" w16cid:durableId="437992427">
    <w:abstractNumId w:val="22"/>
  </w:num>
  <w:num w:numId="23" w16cid:durableId="304892641">
    <w:abstractNumId w:val="17"/>
  </w:num>
  <w:num w:numId="24" w16cid:durableId="753866729">
    <w:abstractNumId w:val="8"/>
  </w:num>
  <w:num w:numId="25" w16cid:durableId="1296333658">
    <w:abstractNumId w:val="19"/>
  </w:num>
  <w:num w:numId="26" w16cid:durableId="5352414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ED"/>
    <w:rsid w:val="00005CFF"/>
    <w:rsid w:val="00014327"/>
    <w:rsid w:val="00014B03"/>
    <w:rsid w:val="00015266"/>
    <w:rsid w:val="00067A06"/>
    <w:rsid w:val="000A583C"/>
    <w:rsid w:val="000D0468"/>
    <w:rsid w:val="000E1502"/>
    <w:rsid w:val="000E208A"/>
    <w:rsid w:val="000E5EAE"/>
    <w:rsid w:val="000E6A50"/>
    <w:rsid w:val="00103E6A"/>
    <w:rsid w:val="001062BA"/>
    <w:rsid w:val="00135729"/>
    <w:rsid w:val="00140FA9"/>
    <w:rsid w:val="00152CC1"/>
    <w:rsid w:val="001700B1"/>
    <w:rsid w:val="001937DE"/>
    <w:rsid w:val="001C3B8C"/>
    <w:rsid w:val="001C7206"/>
    <w:rsid w:val="001D6C58"/>
    <w:rsid w:val="001E4957"/>
    <w:rsid w:val="00204D51"/>
    <w:rsid w:val="002270D9"/>
    <w:rsid w:val="0022762F"/>
    <w:rsid w:val="00240820"/>
    <w:rsid w:val="00242F94"/>
    <w:rsid w:val="00260446"/>
    <w:rsid w:val="00273C92"/>
    <w:rsid w:val="00277369"/>
    <w:rsid w:val="00291DCE"/>
    <w:rsid w:val="002A06DB"/>
    <w:rsid w:val="002A7AD7"/>
    <w:rsid w:val="002E6916"/>
    <w:rsid w:val="002F3997"/>
    <w:rsid w:val="0033541B"/>
    <w:rsid w:val="00360CE5"/>
    <w:rsid w:val="00366ADB"/>
    <w:rsid w:val="0037031F"/>
    <w:rsid w:val="003A452D"/>
    <w:rsid w:val="003F0F70"/>
    <w:rsid w:val="00421CA9"/>
    <w:rsid w:val="00426643"/>
    <w:rsid w:val="00426F6F"/>
    <w:rsid w:val="004270AD"/>
    <w:rsid w:val="00433700"/>
    <w:rsid w:val="00441E9D"/>
    <w:rsid w:val="00442F59"/>
    <w:rsid w:val="00466600"/>
    <w:rsid w:val="0047616E"/>
    <w:rsid w:val="00477014"/>
    <w:rsid w:val="0048418B"/>
    <w:rsid w:val="004C5EA1"/>
    <w:rsid w:val="004C77D2"/>
    <w:rsid w:val="00502562"/>
    <w:rsid w:val="00523FF5"/>
    <w:rsid w:val="005305B8"/>
    <w:rsid w:val="005773CF"/>
    <w:rsid w:val="005868F0"/>
    <w:rsid w:val="0059149F"/>
    <w:rsid w:val="005A5F8C"/>
    <w:rsid w:val="005B7134"/>
    <w:rsid w:val="005C0F1F"/>
    <w:rsid w:val="005D33AE"/>
    <w:rsid w:val="006110F0"/>
    <w:rsid w:val="00611832"/>
    <w:rsid w:val="00624616"/>
    <w:rsid w:val="00676CE2"/>
    <w:rsid w:val="00677A52"/>
    <w:rsid w:val="00683D48"/>
    <w:rsid w:val="00685B78"/>
    <w:rsid w:val="00690141"/>
    <w:rsid w:val="00696571"/>
    <w:rsid w:val="006B1A8F"/>
    <w:rsid w:val="006D40A0"/>
    <w:rsid w:val="006F0FE1"/>
    <w:rsid w:val="006F4326"/>
    <w:rsid w:val="00700368"/>
    <w:rsid w:val="00720625"/>
    <w:rsid w:val="007356C1"/>
    <w:rsid w:val="007705FF"/>
    <w:rsid w:val="007C4C0E"/>
    <w:rsid w:val="007E2558"/>
    <w:rsid w:val="00814F07"/>
    <w:rsid w:val="008244CF"/>
    <w:rsid w:val="00851457"/>
    <w:rsid w:val="00852CA1"/>
    <w:rsid w:val="0087071C"/>
    <w:rsid w:val="00872948"/>
    <w:rsid w:val="008B2C47"/>
    <w:rsid w:val="008C7CB9"/>
    <w:rsid w:val="008D17C0"/>
    <w:rsid w:val="008D6C1F"/>
    <w:rsid w:val="009006A7"/>
    <w:rsid w:val="009009B7"/>
    <w:rsid w:val="00906A04"/>
    <w:rsid w:val="00915DE8"/>
    <w:rsid w:val="00920E70"/>
    <w:rsid w:val="00922CAD"/>
    <w:rsid w:val="009247A7"/>
    <w:rsid w:val="009324D8"/>
    <w:rsid w:val="00970B3C"/>
    <w:rsid w:val="0097505B"/>
    <w:rsid w:val="00984BBF"/>
    <w:rsid w:val="009965F0"/>
    <w:rsid w:val="009A008D"/>
    <w:rsid w:val="009A2E5F"/>
    <w:rsid w:val="009A5BF4"/>
    <w:rsid w:val="009A6DA1"/>
    <w:rsid w:val="009B1DA9"/>
    <w:rsid w:val="009B2C83"/>
    <w:rsid w:val="009D50EF"/>
    <w:rsid w:val="00A431EA"/>
    <w:rsid w:val="00A44937"/>
    <w:rsid w:val="00A73768"/>
    <w:rsid w:val="00A94011"/>
    <w:rsid w:val="00AD6078"/>
    <w:rsid w:val="00AE330C"/>
    <w:rsid w:val="00AF3218"/>
    <w:rsid w:val="00B13435"/>
    <w:rsid w:val="00B25220"/>
    <w:rsid w:val="00B26D02"/>
    <w:rsid w:val="00B36EA9"/>
    <w:rsid w:val="00B4284A"/>
    <w:rsid w:val="00B46B40"/>
    <w:rsid w:val="00B5294C"/>
    <w:rsid w:val="00B643AF"/>
    <w:rsid w:val="00B77EB9"/>
    <w:rsid w:val="00B82E7F"/>
    <w:rsid w:val="00B833ED"/>
    <w:rsid w:val="00B84150"/>
    <w:rsid w:val="00B8456A"/>
    <w:rsid w:val="00BB176C"/>
    <w:rsid w:val="00BB5A83"/>
    <w:rsid w:val="00BB5BDC"/>
    <w:rsid w:val="00BE166E"/>
    <w:rsid w:val="00BE2599"/>
    <w:rsid w:val="00BE28EF"/>
    <w:rsid w:val="00BE6A75"/>
    <w:rsid w:val="00BF1744"/>
    <w:rsid w:val="00BF1B23"/>
    <w:rsid w:val="00BF2D15"/>
    <w:rsid w:val="00C1176E"/>
    <w:rsid w:val="00C206CD"/>
    <w:rsid w:val="00C221C3"/>
    <w:rsid w:val="00C23F4C"/>
    <w:rsid w:val="00C26833"/>
    <w:rsid w:val="00C30691"/>
    <w:rsid w:val="00C6459B"/>
    <w:rsid w:val="00C7231C"/>
    <w:rsid w:val="00C86A1A"/>
    <w:rsid w:val="00C920C4"/>
    <w:rsid w:val="00C96E56"/>
    <w:rsid w:val="00CA5334"/>
    <w:rsid w:val="00CB0B24"/>
    <w:rsid w:val="00CB6016"/>
    <w:rsid w:val="00CB6D1A"/>
    <w:rsid w:val="00CC5860"/>
    <w:rsid w:val="00CE5094"/>
    <w:rsid w:val="00D041B4"/>
    <w:rsid w:val="00D12CF5"/>
    <w:rsid w:val="00D146CF"/>
    <w:rsid w:val="00D26CD2"/>
    <w:rsid w:val="00D270BC"/>
    <w:rsid w:val="00D33291"/>
    <w:rsid w:val="00D4430E"/>
    <w:rsid w:val="00D60AFE"/>
    <w:rsid w:val="00D85F44"/>
    <w:rsid w:val="00DB3413"/>
    <w:rsid w:val="00DE08E4"/>
    <w:rsid w:val="00DE1974"/>
    <w:rsid w:val="00DE47E9"/>
    <w:rsid w:val="00E0563B"/>
    <w:rsid w:val="00E05698"/>
    <w:rsid w:val="00E26F74"/>
    <w:rsid w:val="00E306F2"/>
    <w:rsid w:val="00E36AED"/>
    <w:rsid w:val="00E800A2"/>
    <w:rsid w:val="00E944C8"/>
    <w:rsid w:val="00EA2388"/>
    <w:rsid w:val="00EE60DF"/>
    <w:rsid w:val="00F10452"/>
    <w:rsid w:val="00F22800"/>
    <w:rsid w:val="00F307E4"/>
    <w:rsid w:val="00F32375"/>
    <w:rsid w:val="00F33281"/>
    <w:rsid w:val="00F562E4"/>
    <w:rsid w:val="00F57CD1"/>
    <w:rsid w:val="00F67244"/>
    <w:rsid w:val="00F71A79"/>
    <w:rsid w:val="00F7309A"/>
    <w:rsid w:val="00FA08C6"/>
    <w:rsid w:val="00FB005C"/>
    <w:rsid w:val="00FB3725"/>
    <w:rsid w:val="00FB38A4"/>
    <w:rsid w:val="00FF2DF6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5AA4E"/>
  <w14:defaultImageDpi w14:val="0"/>
  <w15:docId w15:val="{F4B9C328-0013-4B27-AE3D-206C9A2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6F74"/>
    <w:pPr>
      <w:widowControl w:val="0"/>
      <w:autoSpaceDE w:val="0"/>
      <w:autoSpaceDN w:val="0"/>
      <w:adjustRightInd w:val="0"/>
    </w:pPr>
    <w:rPr>
      <w:rFonts w:ascii="Verdana" w:hAnsi="Verdana" w:cs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F2DF6"/>
    <w:pPr>
      <w:spacing w:before="110"/>
      <w:outlineLvl w:val="0"/>
    </w:pPr>
    <w:rPr>
      <w:rFonts w:cs="Calibri"/>
      <w:b/>
      <w:bCs/>
      <w:color w:val="1F4E79" w:themeColor="accent5" w:themeShade="80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3E6A"/>
    <w:pPr>
      <w:ind w:left="280"/>
      <w:outlineLvl w:val="1"/>
    </w:pPr>
    <w:rPr>
      <w:rFonts w:cs="Century Gothic"/>
      <w:b/>
      <w:bCs/>
      <w:color w:val="2E74B5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008D"/>
    <w:pPr>
      <w:spacing w:before="104"/>
      <w:outlineLvl w:val="2"/>
    </w:pPr>
    <w:rPr>
      <w:color w:val="2E74B5" w:themeColor="accent5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26F6F"/>
    <w:pPr>
      <w:spacing w:before="97"/>
      <w:ind w:left="280"/>
      <w:outlineLvl w:val="3"/>
    </w:pPr>
    <w:rPr>
      <w:rFonts w:cs="Century Gothic"/>
      <w:b/>
      <w:bCs/>
      <w:color w:val="2E74B5" w:themeColor="accent5" w:themeShade="B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FF2DF6"/>
    <w:rPr>
      <w:rFonts w:ascii="Verdana" w:hAnsi="Verdana" w:cs="Calibri"/>
      <w:b/>
      <w:bCs/>
      <w:color w:val="1F4E79" w:themeColor="accent5" w:themeShade="80"/>
      <w:sz w:val="44"/>
      <w:szCs w:val="48"/>
    </w:rPr>
  </w:style>
  <w:style w:type="character" w:customStyle="1" w:styleId="Heading2Char">
    <w:name w:val="Heading 2 Char"/>
    <w:link w:val="Heading2"/>
    <w:uiPriority w:val="1"/>
    <w:rsid w:val="00103E6A"/>
    <w:rPr>
      <w:rFonts w:ascii="Verdana" w:hAnsi="Verdana" w:cs="Century Gothic"/>
      <w:b/>
      <w:bCs/>
      <w:color w:val="2E74B5" w:themeColor="accent5" w:themeShade="BF"/>
      <w:sz w:val="36"/>
      <w:szCs w:val="36"/>
    </w:rPr>
  </w:style>
  <w:style w:type="character" w:customStyle="1" w:styleId="Heading3Char">
    <w:name w:val="Heading 3 Char"/>
    <w:link w:val="Heading3"/>
    <w:uiPriority w:val="1"/>
    <w:rsid w:val="009A008D"/>
    <w:rPr>
      <w:rFonts w:ascii="Verdana" w:hAnsi="Verdana" w:cs="Trebuchet MS"/>
      <w:color w:val="2E74B5" w:themeColor="accent5" w:themeShade="BF"/>
      <w:sz w:val="28"/>
      <w:szCs w:val="28"/>
    </w:rPr>
  </w:style>
  <w:style w:type="character" w:customStyle="1" w:styleId="Heading4Char">
    <w:name w:val="Heading 4 Char"/>
    <w:link w:val="Heading4"/>
    <w:uiPriority w:val="1"/>
    <w:rsid w:val="00426F6F"/>
    <w:rPr>
      <w:rFonts w:ascii="Verdana" w:hAnsi="Verdana" w:cs="Century Gothic"/>
      <w:b/>
      <w:bCs/>
      <w:color w:val="2E74B5" w:themeColor="accent5" w:themeShade="BF"/>
      <w:sz w:val="24"/>
      <w:u w:val="single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1"/>
    <w:semiHidden/>
    <w:rPr>
      <w:rFonts w:ascii="Trebuchet MS" w:hAnsi="Trebuchet MS" w:cs="Trebuchet M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98"/>
      <w:ind w:left="2558" w:right="1777"/>
    </w:pPr>
    <w:rPr>
      <w:sz w:val="64"/>
      <w:szCs w:val="64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67"/>
      <w:ind w:left="593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3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3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33ED"/>
    <w:rPr>
      <w:rFonts w:ascii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33ED"/>
    <w:rPr>
      <w:rFonts w:ascii="Trebuchet MS" w:hAnsi="Trebuchet MS" w:cs="Trebuchet M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1A8F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1C3B8C"/>
    <w:rPr>
      <w:i/>
      <w:iCs/>
      <w:color w:val="4472C4"/>
    </w:rPr>
  </w:style>
  <w:style w:type="paragraph" w:styleId="Header">
    <w:name w:val="header"/>
    <w:basedOn w:val="Normal"/>
    <w:link w:val="HeaderChar"/>
    <w:uiPriority w:val="99"/>
    <w:unhideWhenUsed/>
    <w:rsid w:val="004C5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EA1"/>
    <w:rPr>
      <w:rFonts w:ascii="Trebuchet MS" w:hAnsi="Trebuchet MS" w:cs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A1"/>
    <w:rPr>
      <w:rFonts w:ascii="Trebuchet MS" w:hAnsi="Trebuchet MS" w:cs="Trebuchet MS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A583C"/>
    <w:pPr>
      <w:keepNext/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583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A583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A58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3370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700"/>
    <w:rPr>
      <w:rFonts w:ascii="Trebuchet MS" w:hAnsi="Trebuchet MS" w:cs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433700"/>
    <w:rPr>
      <w:vertAlign w:val="superscript"/>
    </w:rPr>
  </w:style>
  <w:style w:type="paragraph" w:styleId="NoSpacing">
    <w:name w:val="No Spacing"/>
    <w:link w:val="NoSpacingChar"/>
    <w:uiPriority w:val="1"/>
    <w:qFormat/>
    <w:rsid w:val="00BB5A8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5A8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37DE"/>
    <w:rPr>
      <w:color w:val="605E5C"/>
      <w:shd w:val="clear" w:color="auto" w:fill="E1DFDD"/>
    </w:rPr>
  </w:style>
  <w:style w:type="paragraph" w:styleId="BodyText2">
    <w:name w:val="Body Text 2"/>
    <w:aliases w:val="Highlight text"/>
    <w:basedOn w:val="Normal"/>
    <w:next w:val="BodyText"/>
    <w:link w:val="BodyText2Char"/>
    <w:uiPriority w:val="99"/>
    <w:unhideWhenUsed/>
    <w:rsid w:val="00B46B40"/>
    <w:pPr>
      <w:framePr w:w="7200" w:hSpace="1440" w:wrap="notBeside" w:vAnchor="text" w:hAnchor="text" w:y="1"/>
      <w:pBdr>
        <w:left w:val="single" w:sz="48" w:space="10" w:color="auto"/>
      </w:pBdr>
      <w:spacing w:after="120"/>
      <w:ind w:left="360"/>
    </w:pPr>
    <w:rPr>
      <w:b/>
      <w:color w:val="833C0B" w:themeColor="accent2" w:themeShade="80"/>
      <w:sz w:val="20"/>
    </w:rPr>
  </w:style>
  <w:style w:type="character" w:customStyle="1" w:styleId="BodyText2Char">
    <w:name w:val="Body Text 2 Char"/>
    <w:aliases w:val="Highlight text Char"/>
    <w:basedOn w:val="DefaultParagraphFont"/>
    <w:link w:val="BodyText2"/>
    <w:uiPriority w:val="99"/>
    <w:rsid w:val="00B46B40"/>
    <w:rPr>
      <w:rFonts w:ascii="Verdana" w:hAnsi="Verdana" w:cs="Trebuchet MS"/>
      <w:b/>
      <w:color w:val="833C0B" w:themeColor="accent2" w:themeShade="8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67244"/>
  </w:style>
  <w:style w:type="character" w:styleId="FollowedHyperlink">
    <w:name w:val="FollowedHyperlink"/>
    <w:basedOn w:val="DefaultParagraphFont"/>
    <w:uiPriority w:val="99"/>
    <w:semiHidden/>
    <w:unhideWhenUsed/>
    <w:rsid w:val="00900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visionsbc.ca/sites/default/files/55160/Emergency%20Management%20Guidebook%20Digital%202022%2003%2010%20C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ennett@nirdbc.c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inter@nird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visionsbc.ca/northern-interior-rural/our-division/communities-we-ser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visionsbc.ca/northern-interior-rural/our-division/team" TargetMode="External"/><Relationship Id="rId14" Type="http://schemas.openxmlformats.org/officeDocument/2006/relationships/hyperlink" Target="https://divisionsbc.ca/sites/default/files/55160/DFP_21080%20EmergPrep%20Workbook%20digital_0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C3CD-1DC9-4D0C-BAD2-4FD8C5E5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1393</Words>
  <Characters>9662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Eden</dc:creator>
  <cp:keywords/>
  <dc:description/>
  <cp:lastModifiedBy>Candice Smit</cp:lastModifiedBy>
  <cp:revision>2</cp:revision>
  <dcterms:created xsi:type="dcterms:W3CDTF">2023-04-26T15:55:00Z</dcterms:created>
  <dcterms:modified xsi:type="dcterms:W3CDTF">2023-04-26T15:55:00Z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17.0 (Macintosh)</vt:lpwstr>
  </property>
</Properties>
</file>