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9D" w:rsidRDefault="008507B0" w:rsidP="00DA3A9D">
      <w:pPr>
        <w:tabs>
          <w:tab w:val="left" w:pos="6240"/>
        </w:tabs>
        <w:rPr>
          <w:b/>
          <w:color w:val="31849B"/>
        </w:rPr>
      </w:pPr>
      <w:r w:rsidRPr="003E360C">
        <w:rPr>
          <w:b/>
          <w:color w:val="31849B"/>
        </w:rPr>
        <w:t>EVALUATOR HIRING – Interviews</w:t>
      </w:r>
    </w:p>
    <w:p w:rsidR="00E0256B" w:rsidRPr="003E360C" w:rsidRDefault="00E0256B" w:rsidP="00DA3A9D">
      <w:pPr>
        <w:tabs>
          <w:tab w:val="left" w:pos="6240"/>
        </w:tabs>
        <w:rPr>
          <w:b/>
          <w:color w:val="31849B"/>
        </w:rPr>
      </w:pPr>
    </w:p>
    <w:p w:rsidR="008507B0" w:rsidRPr="00092A41" w:rsidRDefault="008507B0" w:rsidP="00DA3A9D">
      <w:pPr>
        <w:tabs>
          <w:tab w:val="left" w:pos="6240"/>
        </w:tabs>
      </w:pPr>
      <w:r w:rsidRPr="00092A41">
        <w:t xml:space="preserve">Sample questions are provided. </w:t>
      </w:r>
      <w:r>
        <w:t xml:space="preserve">We will start with introductions. We can go off track from these questions as needed, but should cover the majority of the questions. In addition save some time at the end for candidate questions. </w:t>
      </w:r>
    </w:p>
    <w:p w:rsidR="008507B0" w:rsidRPr="00092A41" w:rsidRDefault="008507B0" w:rsidP="008507B0">
      <w:r w:rsidRPr="00092A41">
        <w:t>An optional scoring system may be followed. A consistent approach to scoring is preferred:</w:t>
      </w:r>
    </w:p>
    <w:p w:rsidR="008507B0" w:rsidRPr="00092A41" w:rsidRDefault="008507B0" w:rsidP="00DA3A9D">
      <w:pPr>
        <w:spacing w:before="0" w:after="0"/>
      </w:pPr>
      <w:r w:rsidRPr="00092A41">
        <w:t>0 – No experience/did not address</w:t>
      </w:r>
    </w:p>
    <w:p w:rsidR="008507B0" w:rsidRPr="00092A41" w:rsidRDefault="008507B0" w:rsidP="00DA3A9D">
      <w:pPr>
        <w:spacing w:before="0" w:after="0"/>
      </w:pPr>
      <w:r w:rsidRPr="00092A41">
        <w:t>1 – Limited experience/addressed points in a superficial way only</w:t>
      </w:r>
    </w:p>
    <w:p w:rsidR="008507B0" w:rsidRPr="00092A41" w:rsidRDefault="008507B0" w:rsidP="00DA3A9D">
      <w:pPr>
        <w:spacing w:before="0" w:after="0"/>
      </w:pPr>
      <w:r w:rsidRPr="00092A41">
        <w:t>2 – Moderate experience/addressed all points expected</w:t>
      </w:r>
    </w:p>
    <w:p w:rsidR="007A7AEB" w:rsidRDefault="008507B0" w:rsidP="00DA3A9D">
      <w:pPr>
        <w:spacing w:before="0" w:after="0"/>
      </w:pPr>
      <w:r w:rsidRPr="00092A41">
        <w:t>3 – Excellent experience/exceeded expectations with responses</w:t>
      </w:r>
    </w:p>
    <w:p w:rsidR="007A7AEB" w:rsidRDefault="007A7AEB" w:rsidP="00DA3A9D">
      <w:pPr>
        <w:spacing w:before="0" w:after="0"/>
      </w:pPr>
    </w:p>
    <w:p w:rsidR="00E0256B" w:rsidRPr="00092A41" w:rsidRDefault="00E0256B" w:rsidP="00DA3A9D">
      <w:pPr>
        <w:spacing w:before="0" w:after="0"/>
      </w:pPr>
    </w:p>
    <w:tbl>
      <w:tblPr>
        <w:tblStyle w:val="TableGrid"/>
        <w:tblW w:w="0" w:type="auto"/>
        <w:tblLook w:val="04A0" w:firstRow="1" w:lastRow="0" w:firstColumn="1" w:lastColumn="0" w:noHBand="0" w:noVBand="1"/>
      </w:tblPr>
      <w:tblGrid>
        <w:gridCol w:w="3936"/>
        <w:gridCol w:w="5528"/>
        <w:gridCol w:w="1326"/>
      </w:tblGrid>
      <w:tr w:rsidR="008507B0" w:rsidRPr="00092A41" w:rsidTr="006A0A8C">
        <w:tc>
          <w:tcPr>
            <w:tcW w:w="3936" w:type="dxa"/>
          </w:tcPr>
          <w:p w:rsidR="008507B0" w:rsidRPr="00E0256B" w:rsidRDefault="008507B0" w:rsidP="00372C2B">
            <w:pPr>
              <w:rPr>
                <w:b/>
                <w:color w:val="31849B"/>
              </w:rPr>
            </w:pPr>
            <w:r w:rsidRPr="00E0256B">
              <w:rPr>
                <w:b/>
                <w:color w:val="31849B"/>
              </w:rPr>
              <w:t>SAMPLE QUESTION</w:t>
            </w:r>
          </w:p>
        </w:tc>
        <w:tc>
          <w:tcPr>
            <w:tcW w:w="5528" w:type="dxa"/>
          </w:tcPr>
          <w:p w:rsidR="008507B0" w:rsidRPr="00E0256B" w:rsidRDefault="008507B0" w:rsidP="00372C2B">
            <w:pPr>
              <w:rPr>
                <w:b/>
                <w:color w:val="31849B"/>
              </w:rPr>
            </w:pPr>
            <w:r w:rsidRPr="00E0256B">
              <w:rPr>
                <w:b/>
                <w:color w:val="31849B"/>
              </w:rPr>
              <w:t>INTERVIEWER COMMENTS</w:t>
            </w:r>
          </w:p>
        </w:tc>
        <w:tc>
          <w:tcPr>
            <w:tcW w:w="1326" w:type="dxa"/>
          </w:tcPr>
          <w:p w:rsidR="008507B0" w:rsidRPr="00E0256B" w:rsidRDefault="008507B0" w:rsidP="00372C2B">
            <w:pPr>
              <w:rPr>
                <w:b/>
                <w:color w:val="31849B"/>
              </w:rPr>
            </w:pPr>
            <w:r w:rsidRPr="00E0256B">
              <w:rPr>
                <w:b/>
                <w:color w:val="31849B"/>
              </w:rPr>
              <w:t>SCORE: 0-3</w:t>
            </w:r>
          </w:p>
        </w:tc>
      </w:tr>
      <w:tr w:rsidR="008507B0" w:rsidRPr="00092A41" w:rsidTr="006A0A8C">
        <w:tc>
          <w:tcPr>
            <w:tcW w:w="3936" w:type="dxa"/>
          </w:tcPr>
          <w:p w:rsidR="008507B0" w:rsidRPr="00092A41" w:rsidRDefault="008507B0" w:rsidP="007A7AEB">
            <w:r w:rsidRPr="00092A41">
              <w:t xml:space="preserve">1. What is your understanding of the goals of </w:t>
            </w:r>
            <w:r>
              <w:t xml:space="preserve">the </w:t>
            </w:r>
            <w:r w:rsidR="007A7AEB">
              <w:t>XX I</w:t>
            </w:r>
            <w:r w:rsidRPr="00092A41">
              <w:t>nitiative</w:t>
            </w:r>
            <w:r>
              <w:t>?</w:t>
            </w:r>
          </w:p>
        </w:tc>
        <w:tc>
          <w:tcPr>
            <w:tcW w:w="5528" w:type="dxa"/>
          </w:tcPr>
          <w:p w:rsidR="008507B0" w:rsidRPr="00092A41" w:rsidRDefault="008507B0" w:rsidP="00372C2B"/>
        </w:tc>
        <w:tc>
          <w:tcPr>
            <w:tcW w:w="1326" w:type="dxa"/>
          </w:tcPr>
          <w:p w:rsidR="008507B0" w:rsidRPr="00092A41" w:rsidRDefault="008507B0" w:rsidP="00372C2B"/>
        </w:tc>
      </w:tr>
      <w:tr w:rsidR="008507B0" w:rsidRPr="00092A41" w:rsidTr="006A0A8C">
        <w:tc>
          <w:tcPr>
            <w:tcW w:w="3936" w:type="dxa"/>
          </w:tcPr>
          <w:p w:rsidR="008507B0" w:rsidRPr="00092A41" w:rsidRDefault="008507B0" w:rsidP="00372C2B">
            <w:r w:rsidRPr="00092A41">
              <w:t xml:space="preserve">2. What interested you about </w:t>
            </w:r>
            <w:r>
              <w:t xml:space="preserve">the Evaluator </w:t>
            </w:r>
            <w:r w:rsidRPr="00092A41">
              <w:t xml:space="preserve">job? </w:t>
            </w:r>
          </w:p>
        </w:tc>
        <w:tc>
          <w:tcPr>
            <w:tcW w:w="5528" w:type="dxa"/>
          </w:tcPr>
          <w:p w:rsidR="008507B0" w:rsidRPr="00092A41" w:rsidRDefault="008507B0" w:rsidP="00372C2B"/>
        </w:tc>
        <w:tc>
          <w:tcPr>
            <w:tcW w:w="1326" w:type="dxa"/>
          </w:tcPr>
          <w:p w:rsidR="008507B0" w:rsidRPr="00092A41" w:rsidRDefault="008507B0" w:rsidP="00372C2B"/>
        </w:tc>
      </w:tr>
      <w:tr w:rsidR="008507B0" w:rsidRPr="00092A41" w:rsidTr="006A0A8C">
        <w:tc>
          <w:tcPr>
            <w:tcW w:w="3936" w:type="dxa"/>
          </w:tcPr>
          <w:p w:rsidR="008507B0" w:rsidRPr="00092A41" w:rsidRDefault="008507B0" w:rsidP="00372C2B">
            <w:r w:rsidRPr="00092A41">
              <w:t>3. Have you had experience working with Physicians and/or health authorities before? Please tell us about this experience including any challenges you may have experienced in dealing with these groups?</w:t>
            </w:r>
          </w:p>
        </w:tc>
        <w:tc>
          <w:tcPr>
            <w:tcW w:w="5528" w:type="dxa"/>
          </w:tcPr>
          <w:p w:rsidR="008507B0" w:rsidRPr="00092A41" w:rsidRDefault="008507B0" w:rsidP="00372C2B"/>
        </w:tc>
        <w:tc>
          <w:tcPr>
            <w:tcW w:w="1326" w:type="dxa"/>
          </w:tcPr>
          <w:p w:rsidR="008507B0" w:rsidRPr="00092A41" w:rsidRDefault="008507B0" w:rsidP="00372C2B"/>
        </w:tc>
      </w:tr>
      <w:tr w:rsidR="008507B0" w:rsidRPr="00092A41" w:rsidTr="006A0A8C">
        <w:tc>
          <w:tcPr>
            <w:tcW w:w="3936" w:type="dxa"/>
          </w:tcPr>
          <w:p w:rsidR="008507B0" w:rsidRPr="00092A41" w:rsidRDefault="008507B0" w:rsidP="00372C2B">
            <w:r>
              <w:t xml:space="preserve">4. Please provide a recent </w:t>
            </w:r>
            <w:r w:rsidRPr="00092A41">
              <w:t>example of your work with evaluation frameworks; ideally, frameworks in which you had a leadership or development role.</w:t>
            </w:r>
          </w:p>
        </w:tc>
        <w:tc>
          <w:tcPr>
            <w:tcW w:w="5528" w:type="dxa"/>
          </w:tcPr>
          <w:p w:rsidR="008507B0" w:rsidRPr="00092A41" w:rsidRDefault="008507B0" w:rsidP="00372C2B"/>
        </w:tc>
        <w:tc>
          <w:tcPr>
            <w:tcW w:w="1326" w:type="dxa"/>
          </w:tcPr>
          <w:p w:rsidR="008507B0" w:rsidRPr="00092A41" w:rsidRDefault="008507B0" w:rsidP="00372C2B"/>
        </w:tc>
      </w:tr>
      <w:tr w:rsidR="008507B0" w:rsidRPr="00092A41" w:rsidTr="006A0A8C">
        <w:tc>
          <w:tcPr>
            <w:tcW w:w="3936" w:type="dxa"/>
          </w:tcPr>
          <w:p w:rsidR="008507B0" w:rsidRPr="00092A41" w:rsidRDefault="008507B0" w:rsidP="00372C2B">
            <w:r w:rsidRPr="00092A41">
              <w:t>5. Please provide an example of your work collecting, analyzing and reporting data for the purposes of program evaluation. (looking for task, process, outcome)</w:t>
            </w:r>
          </w:p>
        </w:tc>
        <w:tc>
          <w:tcPr>
            <w:tcW w:w="5528" w:type="dxa"/>
          </w:tcPr>
          <w:p w:rsidR="008507B0" w:rsidRPr="00092A41" w:rsidRDefault="008507B0" w:rsidP="00372C2B"/>
        </w:tc>
        <w:tc>
          <w:tcPr>
            <w:tcW w:w="1326" w:type="dxa"/>
          </w:tcPr>
          <w:p w:rsidR="008507B0" w:rsidRPr="00092A41" w:rsidRDefault="008507B0" w:rsidP="00372C2B"/>
        </w:tc>
      </w:tr>
      <w:tr w:rsidR="008507B0" w:rsidRPr="00092A41" w:rsidTr="006A0A8C">
        <w:tc>
          <w:tcPr>
            <w:tcW w:w="3936" w:type="dxa"/>
          </w:tcPr>
          <w:p w:rsidR="008507B0" w:rsidRPr="00092A41" w:rsidRDefault="008507B0" w:rsidP="00372C2B">
            <w:r>
              <w:t>6. Please provide one example each of quantitative evaluation that you have done and qualitative evaluation that you have done?</w:t>
            </w:r>
          </w:p>
        </w:tc>
        <w:tc>
          <w:tcPr>
            <w:tcW w:w="5528" w:type="dxa"/>
          </w:tcPr>
          <w:p w:rsidR="008507B0" w:rsidRPr="00092A41" w:rsidRDefault="008507B0" w:rsidP="00372C2B"/>
        </w:tc>
        <w:tc>
          <w:tcPr>
            <w:tcW w:w="1326" w:type="dxa"/>
          </w:tcPr>
          <w:p w:rsidR="008507B0" w:rsidRPr="00092A41" w:rsidRDefault="008507B0" w:rsidP="00372C2B"/>
        </w:tc>
      </w:tr>
      <w:tr w:rsidR="008507B0" w:rsidRPr="00092A41" w:rsidTr="006A0A8C">
        <w:tc>
          <w:tcPr>
            <w:tcW w:w="3936" w:type="dxa"/>
          </w:tcPr>
          <w:p w:rsidR="008507B0" w:rsidRPr="00092A41" w:rsidRDefault="008507B0" w:rsidP="00372C2B">
            <w:r>
              <w:lastRenderedPageBreak/>
              <w:t>7</w:t>
            </w:r>
            <w:r w:rsidRPr="00092A41">
              <w:t>. What are some important considerations in survey administration? (there are so many)</w:t>
            </w:r>
          </w:p>
        </w:tc>
        <w:tc>
          <w:tcPr>
            <w:tcW w:w="5528" w:type="dxa"/>
          </w:tcPr>
          <w:p w:rsidR="008507B0" w:rsidRPr="00092A41" w:rsidRDefault="008507B0" w:rsidP="00372C2B"/>
        </w:tc>
        <w:tc>
          <w:tcPr>
            <w:tcW w:w="1326" w:type="dxa"/>
          </w:tcPr>
          <w:p w:rsidR="008507B0" w:rsidRPr="00092A41" w:rsidRDefault="008507B0" w:rsidP="00372C2B"/>
        </w:tc>
      </w:tr>
      <w:tr w:rsidR="008507B0" w:rsidRPr="00092A41" w:rsidTr="006A0A8C">
        <w:tc>
          <w:tcPr>
            <w:tcW w:w="3936" w:type="dxa"/>
          </w:tcPr>
          <w:p w:rsidR="008507B0" w:rsidRPr="00092A41" w:rsidRDefault="008507B0" w:rsidP="00372C2B">
            <w:r>
              <w:t>8</w:t>
            </w:r>
            <w:r w:rsidRPr="00092A41">
              <w:t>. Please provide an example of your work with knowledge mobilization. (clarify as needed)</w:t>
            </w:r>
          </w:p>
        </w:tc>
        <w:tc>
          <w:tcPr>
            <w:tcW w:w="5528" w:type="dxa"/>
          </w:tcPr>
          <w:p w:rsidR="008507B0" w:rsidRPr="00092A41" w:rsidRDefault="008507B0" w:rsidP="00372C2B"/>
        </w:tc>
        <w:tc>
          <w:tcPr>
            <w:tcW w:w="1326" w:type="dxa"/>
          </w:tcPr>
          <w:p w:rsidR="008507B0" w:rsidRPr="00092A41" w:rsidRDefault="008507B0" w:rsidP="00372C2B"/>
        </w:tc>
      </w:tr>
      <w:tr w:rsidR="008507B0" w:rsidRPr="00092A41" w:rsidTr="006A0A8C">
        <w:tc>
          <w:tcPr>
            <w:tcW w:w="3936" w:type="dxa"/>
          </w:tcPr>
          <w:p w:rsidR="008507B0" w:rsidRPr="00092A41" w:rsidRDefault="008507B0" w:rsidP="00372C2B">
            <w:r>
              <w:t>9</w:t>
            </w:r>
            <w:r w:rsidRPr="00092A41">
              <w:t>. This position will require someone who can work with the Division</w:t>
            </w:r>
            <w:r>
              <w:t xml:space="preserve"> </w:t>
            </w:r>
            <w:r w:rsidR="007A7AEB">
              <w:t xml:space="preserve">XX </w:t>
            </w:r>
            <w:r w:rsidRPr="00092A41">
              <w:t>team</w:t>
            </w:r>
            <w:r w:rsidR="007A7AEB">
              <w:t>s</w:t>
            </w:r>
            <w:r w:rsidRPr="00092A41">
              <w:t>, and with external stakeholders such as (health authority representatives, patients, government funders). Please provide an example where you needed to:</w:t>
            </w:r>
          </w:p>
          <w:p w:rsidR="008507B0" w:rsidRPr="007E5A4E" w:rsidRDefault="008507B0" w:rsidP="00372C2B">
            <w:pPr>
              <w:pStyle w:val="ListParagraph"/>
              <w:numPr>
                <w:ilvl w:val="0"/>
                <w:numId w:val="2"/>
              </w:numPr>
            </w:pPr>
            <w:r w:rsidRPr="007E5A4E">
              <w:t>Building relationships with stakeholders.</w:t>
            </w:r>
          </w:p>
          <w:p w:rsidR="008507B0" w:rsidRPr="007E5A4E" w:rsidRDefault="008507B0" w:rsidP="00372C2B">
            <w:pPr>
              <w:pStyle w:val="ListParagraph"/>
              <w:numPr>
                <w:ilvl w:val="0"/>
                <w:numId w:val="2"/>
              </w:numPr>
            </w:pPr>
            <w:r w:rsidRPr="007E5A4E">
              <w:t>Persuade others to work collaboratively, cooperate or negotiate.</w:t>
            </w:r>
          </w:p>
          <w:p w:rsidR="008507B0" w:rsidRPr="007E5A4E" w:rsidRDefault="008507B0" w:rsidP="00372C2B">
            <w:pPr>
              <w:pStyle w:val="ListParagraph"/>
              <w:numPr>
                <w:ilvl w:val="0"/>
                <w:numId w:val="2"/>
              </w:numPr>
            </w:pPr>
            <w:r w:rsidRPr="007E5A4E">
              <w:t>Successfully convince others of your point of view.</w:t>
            </w:r>
          </w:p>
          <w:p w:rsidR="008507B0" w:rsidRDefault="008507B0" w:rsidP="00372C2B">
            <w:pPr>
              <w:pStyle w:val="ListParagraph"/>
              <w:numPr>
                <w:ilvl w:val="0"/>
                <w:numId w:val="2"/>
              </w:numPr>
            </w:pPr>
            <w:r w:rsidRPr="007E5A4E">
              <w:t>Facilitate a group (example, training) session.</w:t>
            </w:r>
          </w:p>
          <w:p w:rsidR="006A0A8C" w:rsidRPr="007E5A4E" w:rsidRDefault="006A0A8C" w:rsidP="006A0A8C">
            <w:pPr>
              <w:pStyle w:val="ListParagraph"/>
              <w:ind w:left="360"/>
            </w:pPr>
          </w:p>
        </w:tc>
        <w:tc>
          <w:tcPr>
            <w:tcW w:w="5528" w:type="dxa"/>
          </w:tcPr>
          <w:p w:rsidR="008507B0" w:rsidRPr="00092A41" w:rsidRDefault="008507B0" w:rsidP="00372C2B"/>
        </w:tc>
        <w:tc>
          <w:tcPr>
            <w:tcW w:w="1326" w:type="dxa"/>
          </w:tcPr>
          <w:p w:rsidR="008507B0" w:rsidRPr="00092A41" w:rsidRDefault="008507B0" w:rsidP="00372C2B"/>
        </w:tc>
      </w:tr>
      <w:tr w:rsidR="008507B0" w:rsidRPr="00092A41" w:rsidTr="006A0A8C">
        <w:tc>
          <w:tcPr>
            <w:tcW w:w="3936" w:type="dxa"/>
          </w:tcPr>
          <w:p w:rsidR="008507B0" w:rsidRPr="00092A41" w:rsidRDefault="008507B0" w:rsidP="00372C2B">
            <w:r>
              <w:t>10</w:t>
            </w:r>
            <w:r w:rsidRPr="00092A41">
              <w:t>. Please tell us about the ways you work effectively as part of a remote team member and provide an example when you worked in a team pursuing a common goal. (task, process, outcome)</w:t>
            </w:r>
          </w:p>
        </w:tc>
        <w:tc>
          <w:tcPr>
            <w:tcW w:w="5528" w:type="dxa"/>
          </w:tcPr>
          <w:p w:rsidR="008507B0" w:rsidRPr="00092A41" w:rsidRDefault="008507B0" w:rsidP="00372C2B"/>
        </w:tc>
        <w:tc>
          <w:tcPr>
            <w:tcW w:w="1326" w:type="dxa"/>
          </w:tcPr>
          <w:p w:rsidR="008507B0" w:rsidRPr="00092A41" w:rsidRDefault="008507B0" w:rsidP="00372C2B"/>
        </w:tc>
      </w:tr>
      <w:tr w:rsidR="008507B0" w:rsidRPr="00092A41" w:rsidTr="006A0A8C">
        <w:tc>
          <w:tcPr>
            <w:tcW w:w="3936" w:type="dxa"/>
          </w:tcPr>
          <w:p w:rsidR="008507B0" w:rsidRPr="00092A41" w:rsidRDefault="008507B0" w:rsidP="00372C2B">
            <w:r>
              <w:t>11</w:t>
            </w:r>
            <w:r w:rsidRPr="00092A41">
              <w:t>. Tell us about a time when you made a mistake or something went awry with your work. Include the steps you undertook to rectify.</w:t>
            </w:r>
          </w:p>
        </w:tc>
        <w:tc>
          <w:tcPr>
            <w:tcW w:w="5528" w:type="dxa"/>
          </w:tcPr>
          <w:p w:rsidR="008507B0" w:rsidRPr="00092A41" w:rsidRDefault="008507B0" w:rsidP="00372C2B"/>
        </w:tc>
        <w:tc>
          <w:tcPr>
            <w:tcW w:w="1326" w:type="dxa"/>
          </w:tcPr>
          <w:p w:rsidR="008507B0" w:rsidRPr="00092A41" w:rsidRDefault="008507B0" w:rsidP="00372C2B"/>
        </w:tc>
      </w:tr>
      <w:tr w:rsidR="008507B0" w:rsidRPr="00092A41" w:rsidTr="006A0A8C">
        <w:tc>
          <w:tcPr>
            <w:tcW w:w="3936" w:type="dxa"/>
          </w:tcPr>
          <w:p w:rsidR="008507B0" w:rsidRDefault="008507B0" w:rsidP="00372C2B">
            <w:r>
              <w:t>12</w:t>
            </w:r>
            <w:r w:rsidRPr="00092A41">
              <w:t>. Please tell us about a time when you delivered a successful report or presentation, what were the important elements of success?</w:t>
            </w:r>
          </w:p>
          <w:p w:rsidR="006A0A8C" w:rsidRPr="00092A41" w:rsidRDefault="006A0A8C" w:rsidP="00372C2B">
            <w:bookmarkStart w:id="0" w:name="_GoBack"/>
            <w:bookmarkEnd w:id="0"/>
          </w:p>
        </w:tc>
        <w:tc>
          <w:tcPr>
            <w:tcW w:w="5528" w:type="dxa"/>
          </w:tcPr>
          <w:p w:rsidR="008507B0" w:rsidRPr="00092A41" w:rsidRDefault="008507B0" w:rsidP="00372C2B"/>
        </w:tc>
        <w:tc>
          <w:tcPr>
            <w:tcW w:w="1326" w:type="dxa"/>
          </w:tcPr>
          <w:p w:rsidR="008507B0" w:rsidRPr="00092A41" w:rsidRDefault="008507B0" w:rsidP="00372C2B"/>
        </w:tc>
      </w:tr>
      <w:tr w:rsidR="008507B0" w:rsidRPr="00092A41" w:rsidTr="006A0A8C">
        <w:tc>
          <w:tcPr>
            <w:tcW w:w="3936" w:type="dxa"/>
          </w:tcPr>
          <w:p w:rsidR="008507B0" w:rsidRPr="00092A41" w:rsidRDefault="008507B0" w:rsidP="00372C2B">
            <w:r>
              <w:lastRenderedPageBreak/>
              <w:t>13</w:t>
            </w:r>
            <w:r w:rsidRPr="00092A41">
              <w:t>.  How would you rate your level of expertise with the following software on a scale from 1 to 10?</w:t>
            </w:r>
          </w:p>
          <w:p w:rsidR="008507B0" w:rsidRDefault="008507B0" w:rsidP="00372C2B">
            <w:pPr>
              <w:pStyle w:val="ListParagraph"/>
              <w:numPr>
                <w:ilvl w:val="0"/>
                <w:numId w:val="1"/>
              </w:numPr>
            </w:pPr>
            <w:r>
              <w:t>Access</w:t>
            </w:r>
          </w:p>
          <w:p w:rsidR="008507B0" w:rsidRPr="007E5A4E" w:rsidRDefault="008507B0" w:rsidP="00372C2B">
            <w:pPr>
              <w:pStyle w:val="ListParagraph"/>
              <w:numPr>
                <w:ilvl w:val="0"/>
                <w:numId w:val="1"/>
              </w:numPr>
            </w:pPr>
            <w:r w:rsidRPr="007E5A4E">
              <w:t xml:space="preserve">Microsoft Word  </w:t>
            </w:r>
          </w:p>
          <w:p w:rsidR="008507B0" w:rsidRPr="007E5A4E" w:rsidRDefault="008507B0" w:rsidP="00372C2B">
            <w:pPr>
              <w:pStyle w:val="ListParagraph"/>
              <w:numPr>
                <w:ilvl w:val="0"/>
                <w:numId w:val="1"/>
              </w:numPr>
            </w:pPr>
            <w:r w:rsidRPr="007E5A4E">
              <w:t>Excel</w:t>
            </w:r>
          </w:p>
          <w:p w:rsidR="008507B0" w:rsidRPr="007E5A4E" w:rsidRDefault="008507B0" w:rsidP="00372C2B">
            <w:pPr>
              <w:pStyle w:val="ListParagraph"/>
              <w:numPr>
                <w:ilvl w:val="0"/>
                <w:numId w:val="1"/>
              </w:numPr>
            </w:pPr>
            <w:r w:rsidRPr="007E5A4E">
              <w:t>SPSS</w:t>
            </w:r>
          </w:p>
        </w:tc>
        <w:tc>
          <w:tcPr>
            <w:tcW w:w="5528" w:type="dxa"/>
          </w:tcPr>
          <w:p w:rsidR="008507B0" w:rsidRPr="00092A41" w:rsidRDefault="008507B0" w:rsidP="00372C2B"/>
        </w:tc>
        <w:tc>
          <w:tcPr>
            <w:tcW w:w="1326" w:type="dxa"/>
          </w:tcPr>
          <w:p w:rsidR="008507B0" w:rsidRPr="00092A41" w:rsidRDefault="008507B0" w:rsidP="00372C2B"/>
        </w:tc>
      </w:tr>
      <w:tr w:rsidR="008507B0" w:rsidRPr="00092A41" w:rsidTr="006A0A8C">
        <w:tc>
          <w:tcPr>
            <w:tcW w:w="3936" w:type="dxa"/>
          </w:tcPr>
          <w:p w:rsidR="008507B0" w:rsidRPr="00092A41" w:rsidRDefault="008507B0" w:rsidP="00372C2B">
            <w:r>
              <w:t>14. Please describe a situation where you set up an Access database to gather evaluation data?  What was it, your role, and outcomes?</w:t>
            </w:r>
          </w:p>
        </w:tc>
        <w:tc>
          <w:tcPr>
            <w:tcW w:w="5528" w:type="dxa"/>
          </w:tcPr>
          <w:p w:rsidR="008507B0" w:rsidRPr="00092A41" w:rsidRDefault="008507B0" w:rsidP="00372C2B"/>
        </w:tc>
        <w:tc>
          <w:tcPr>
            <w:tcW w:w="1326" w:type="dxa"/>
          </w:tcPr>
          <w:p w:rsidR="008507B0" w:rsidRPr="00092A41" w:rsidRDefault="008507B0" w:rsidP="00372C2B"/>
        </w:tc>
      </w:tr>
      <w:tr w:rsidR="008507B0" w:rsidRPr="00092A41" w:rsidTr="006A0A8C">
        <w:tc>
          <w:tcPr>
            <w:tcW w:w="3936" w:type="dxa"/>
          </w:tcPr>
          <w:p w:rsidR="008507B0" w:rsidRDefault="008507B0" w:rsidP="007A7AEB">
            <w:r>
              <w:t xml:space="preserve">15. The </w:t>
            </w:r>
            <w:r w:rsidR="007A7AEB">
              <w:t xml:space="preserve">XX </w:t>
            </w:r>
            <w:r>
              <w:t xml:space="preserve">initiative has six strategies/projects to implement.  The evaluator role is part time – how do you </w:t>
            </w:r>
            <w:proofErr w:type="spellStart"/>
            <w:r>
              <w:t>forsee</w:t>
            </w:r>
            <w:proofErr w:type="spellEnd"/>
            <w:r>
              <w:t xml:space="preserve"> managing evaluation activities across the projects? </w:t>
            </w:r>
          </w:p>
        </w:tc>
        <w:tc>
          <w:tcPr>
            <w:tcW w:w="5528" w:type="dxa"/>
          </w:tcPr>
          <w:p w:rsidR="008507B0" w:rsidRPr="00092A41" w:rsidRDefault="008507B0" w:rsidP="00372C2B"/>
        </w:tc>
        <w:tc>
          <w:tcPr>
            <w:tcW w:w="1326" w:type="dxa"/>
          </w:tcPr>
          <w:p w:rsidR="008507B0" w:rsidRPr="00092A41" w:rsidRDefault="008507B0" w:rsidP="00372C2B"/>
        </w:tc>
      </w:tr>
      <w:tr w:rsidR="008507B0" w:rsidRPr="00092A41" w:rsidTr="006A0A8C">
        <w:tc>
          <w:tcPr>
            <w:tcW w:w="3936" w:type="dxa"/>
          </w:tcPr>
          <w:p w:rsidR="008507B0" w:rsidRPr="00092A41" w:rsidRDefault="008507B0" w:rsidP="00372C2B">
            <w:r>
              <w:t>16</w:t>
            </w:r>
            <w:r w:rsidRPr="00092A41">
              <w:t>. What does your availability look like, in terms of competing commitments, other contracts?</w:t>
            </w:r>
          </w:p>
        </w:tc>
        <w:tc>
          <w:tcPr>
            <w:tcW w:w="5528" w:type="dxa"/>
          </w:tcPr>
          <w:p w:rsidR="008507B0" w:rsidRPr="00092A41" w:rsidRDefault="008507B0" w:rsidP="00372C2B"/>
        </w:tc>
        <w:tc>
          <w:tcPr>
            <w:tcW w:w="1326" w:type="dxa"/>
          </w:tcPr>
          <w:p w:rsidR="008507B0" w:rsidRPr="00092A41" w:rsidRDefault="008507B0" w:rsidP="00372C2B"/>
        </w:tc>
      </w:tr>
      <w:tr w:rsidR="008507B0" w:rsidRPr="00092A41" w:rsidTr="006A0A8C">
        <w:tc>
          <w:tcPr>
            <w:tcW w:w="3936" w:type="dxa"/>
          </w:tcPr>
          <w:p w:rsidR="008507B0" w:rsidRPr="00092A41" w:rsidRDefault="008507B0" w:rsidP="00372C2B">
            <w:r>
              <w:t>17</w:t>
            </w:r>
            <w:r w:rsidRPr="00092A41">
              <w:t>. (For out of town applicants) Although this position will allow for telecommuting, it will also require someone to be on-site or in the community. How would you manage logistics, time and costs associa</w:t>
            </w:r>
            <w:r>
              <w:t>ted with regular travel?</w:t>
            </w:r>
          </w:p>
          <w:p w:rsidR="008507B0" w:rsidRDefault="008507B0" w:rsidP="00372C2B">
            <w:r w:rsidRPr="00092A41">
              <w:t xml:space="preserve">Do you have access to a vehicle, driver's license, insurance </w:t>
            </w:r>
            <w:proofErr w:type="spellStart"/>
            <w:r w:rsidRPr="00092A41">
              <w:t>etc</w:t>
            </w:r>
            <w:proofErr w:type="spellEnd"/>
            <w:r w:rsidRPr="00092A41">
              <w:t>?</w:t>
            </w:r>
          </w:p>
        </w:tc>
        <w:tc>
          <w:tcPr>
            <w:tcW w:w="5528" w:type="dxa"/>
          </w:tcPr>
          <w:p w:rsidR="008507B0" w:rsidRPr="00092A41" w:rsidRDefault="008507B0" w:rsidP="00372C2B"/>
        </w:tc>
        <w:tc>
          <w:tcPr>
            <w:tcW w:w="1326" w:type="dxa"/>
          </w:tcPr>
          <w:p w:rsidR="008507B0" w:rsidRPr="00092A41" w:rsidRDefault="008507B0" w:rsidP="00372C2B"/>
        </w:tc>
      </w:tr>
    </w:tbl>
    <w:p w:rsidR="008507B0" w:rsidRDefault="008507B0" w:rsidP="008507B0">
      <w:r w:rsidRPr="00092A41">
        <w:t>COMMENTS:…………………………………………………………………………………………………………………………………………………………………………………………………………………………………………………………………………………………………………………………………………………………………………………………………………………………………………………………………………………………………………………</w:t>
      </w:r>
    </w:p>
    <w:p w:rsidR="008507B0" w:rsidRDefault="008507B0" w:rsidP="008507B0">
      <w:pPr>
        <w:pStyle w:val="ListParagraph"/>
        <w:numPr>
          <w:ilvl w:val="0"/>
          <w:numId w:val="3"/>
        </w:numPr>
      </w:pPr>
      <w:r>
        <w:t>Amount of time per week</w:t>
      </w:r>
    </w:p>
    <w:p w:rsidR="008507B0" w:rsidRDefault="008507B0" w:rsidP="008507B0">
      <w:pPr>
        <w:pStyle w:val="ListParagraph"/>
        <w:numPr>
          <w:ilvl w:val="1"/>
          <w:numId w:val="3"/>
        </w:numPr>
      </w:pPr>
      <w:r>
        <w:t>Will vary over time.  E.g. may be more at the beginning, but will need to manage within budget</w:t>
      </w:r>
    </w:p>
    <w:p w:rsidR="008507B0" w:rsidRDefault="003A4D1C" w:rsidP="008507B0">
      <w:pPr>
        <w:pStyle w:val="ListParagraph"/>
        <w:numPr>
          <w:ilvl w:val="1"/>
          <w:numId w:val="3"/>
        </w:numPr>
      </w:pPr>
      <w:proofErr w:type="spellStart"/>
      <w:r>
        <w:t>Approx</w:t>
      </w:r>
      <w:proofErr w:type="spellEnd"/>
      <w:r>
        <w:t xml:space="preserve"> XX</w:t>
      </w:r>
      <w:r w:rsidR="008507B0">
        <w:t xml:space="preserve"> days/week, must stay within overall budget</w:t>
      </w:r>
    </w:p>
    <w:p w:rsidR="008507B0" w:rsidRDefault="003A4D1C" w:rsidP="008507B0">
      <w:pPr>
        <w:pStyle w:val="ListParagraph"/>
        <w:numPr>
          <w:ilvl w:val="0"/>
          <w:numId w:val="3"/>
        </w:numPr>
      </w:pPr>
      <w:r>
        <w:t>Project Duration</w:t>
      </w:r>
      <w:r w:rsidR="008507B0">
        <w:t xml:space="preserve"> and Reporting (expect quarterly reports to Provincial) and monthly or bi-monthly to Division Board (should be overlap between the two in terms of content)</w:t>
      </w:r>
    </w:p>
    <w:p w:rsidR="008507B0" w:rsidRDefault="003A4D1C" w:rsidP="00B87A4A">
      <w:pPr>
        <w:pStyle w:val="ListParagraph"/>
        <w:numPr>
          <w:ilvl w:val="0"/>
          <w:numId w:val="3"/>
        </w:numPr>
      </w:pPr>
      <w:r>
        <w:t xml:space="preserve">Wage – range of $XX-XX </w:t>
      </w:r>
      <w:r w:rsidR="008507B0">
        <w:t>per hour (will manage this part of conversation based on interview)</w:t>
      </w:r>
    </w:p>
    <w:sectPr w:rsidR="008507B0" w:rsidSect="008507B0">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1FA" w:rsidRDefault="007441FA" w:rsidP="003E360C">
      <w:pPr>
        <w:spacing w:before="0" w:after="0"/>
      </w:pPr>
      <w:r>
        <w:separator/>
      </w:r>
    </w:p>
  </w:endnote>
  <w:endnote w:type="continuationSeparator" w:id="0">
    <w:p w:rsidR="007441FA" w:rsidRDefault="007441FA" w:rsidP="003E36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1FA" w:rsidRDefault="007441FA" w:rsidP="003E360C">
      <w:pPr>
        <w:spacing w:before="0" w:after="0"/>
      </w:pPr>
      <w:r>
        <w:separator/>
      </w:r>
    </w:p>
  </w:footnote>
  <w:footnote w:type="continuationSeparator" w:id="0">
    <w:p w:rsidR="007441FA" w:rsidRDefault="007441FA" w:rsidP="003E360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0C" w:rsidRDefault="003E360C" w:rsidP="00E0256B">
    <w:pPr>
      <w:pStyle w:val="Header"/>
      <w:tabs>
        <w:tab w:val="clear" w:pos="4680"/>
        <w:tab w:val="clear" w:pos="9360"/>
        <w:tab w:val="right" w:pos="10800"/>
      </w:tabs>
    </w:pPr>
    <w:r>
      <w:rPr>
        <w:noProof/>
      </w:rPr>
      <w:drawing>
        <wp:anchor distT="0" distB="0" distL="114300" distR="114300" simplePos="0" relativeHeight="251661824" behindDoc="0" locked="0" layoutInCell="1" allowOverlap="1" wp14:anchorId="26DA5A69" wp14:editId="21CB2C0A">
          <wp:simplePos x="0" y="0"/>
          <wp:positionH relativeFrom="column">
            <wp:posOffset>0</wp:posOffset>
          </wp:positionH>
          <wp:positionV relativeFrom="page">
            <wp:posOffset>311785</wp:posOffset>
          </wp:positionV>
          <wp:extent cx="3138170" cy="522605"/>
          <wp:effectExtent l="0" t="0" r="5080" b="0"/>
          <wp:wrapTight wrapText="bothSides">
            <wp:wrapPolygon edited="0">
              <wp:start x="0" y="0"/>
              <wp:lineTo x="0" y="20471"/>
              <wp:lineTo x="21504" y="20471"/>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P_Prov.jpg"/>
                  <pic:cNvPicPr/>
                </pic:nvPicPr>
                <pic:blipFill>
                  <a:blip r:embed="rId1">
                    <a:extLst>
                      <a:ext uri="{28A0092B-C50C-407E-A947-70E740481C1C}">
                        <a14:useLocalDpi xmlns:a14="http://schemas.microsoft.com/office/drawing/2010/main" val="0"/>
                      </a:ext>
                    </a:extLst>
                  </a:blip>
                  <a:stretch>
                    <a:fillRect/>
                  </a:stretch>
                </pic:blipFill>
                <pic:spPr>
                  <a:xfrm>
                    <a:off x="0" y="0"/>
                    <a:ext cx="3138170" cy="52260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656704" behindDoc="1" locked="0" layoutInCell="1" allowOverlap="1" wp14:anchorId="25412465" wp14:editId="4F1DF628">
          <wp:simplePos x="0" y="0"/>
          <wp:positionH relativeFrom="column">
            <wp:posOffset>4219575</wp:posOffset>
          </wp:positionH>
          <wp:positionV relativeFrom="paragraph">
            <wp:posOffset>-138430</wp:posOffset>
          </wp:positionV>
          <wp:extent cx="2099310" cy="518795"/>
          <wp:effectExtent l="0" t="0" r="0" b="0"/>
          <wp:wrapTight wrapText="bothSides">
            <wp:wrapPolygon edited="0">
              <wp:start x="0" y="0"/>
              <wp:lineTo x="0" y="20622"/>
              <wp:lineTo x="21365" y="20622"/>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9310" cy="518795"/>
                  </a:xfrm>
                  <a:prstGeom prst="rect">
                    <a:avLst/>
                  </a:prstGeom>
                </pic:spPr>
              </pic:pic>
            </a:graphicData>
          </a:graphic>
        </wp:anchor>
      </w:drawing>
    </w:r>
    <w:r w:rsidR="00E0256B">
      <w:tab/>
    </w:r>
  </w:p>
  <w:p w:rsidR="00E0256B" w:rsidRDefault="00E0256B" w:rsidP="00E0256B">
    <w:pPr>
      <w:pStyle w:val="Header"/>
      <w:tabs>
        <w:tab w:val="clear" w:pos="4680"/>
        <w:tab w:val="clear" w:pos="9360"/>
        <w:tab w:val="right" w:pos="10800"/>
      </w:tabs>
    </w:pPr>
  </w:p>
  <w:p w:rsidR="00E0256B" w:rsidRDefault="00E0256B" w:rsidP="00E0256B">
    <w:pPr>
      <w:pStyle w:val="Header"/>
      <w:tabs>
        <w:tab w:val="clear" w:pos="4680"/>
        <w:tab w:val="clear" w:pos="9360"/>
        <w:tab w:val="right" w:pos="10800"/>
      </w:tabs>
    </w:pPr>
  </w:p>
  <w:p w:rsidR="003E360C" w:rsidRDefault="003E3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84CAF"/>
    <w:multiLevelType w:val="hybridMultilevel"/>
    <w:tmpl w:val="1A22DC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1500FD"/>
    <w:multiLevelType w:val="hybridMultilevel"/>
    <w:tmpl w:val="49CCA8D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F8B3FB2"/>
    <w:multiLevelType w:val="hybridMultilevel"/>
    <w:tmpl w:val="4FB651A2"/>
    <w:lvl w:ilvl="0" w:tplc="127211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B0"/>
    <w:rsid w:val="003A4D1C"/>
    <w:rsid w:val="003E360C"/>
    <w:rsid w:val="006A0A8C"/>
    <w:rsid w:val="007441FA"/>
    <w:rsid w:val="007A7AEB"/>
    <w:rsid w:val="008507B0"/>
    <w:rsid w:val="009428BA"/>
    <w:rsid w:val="00DA3A9D"/>
    <w:rsid w:val="00E025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FD28F-CB2A-40B8-B658-A9A9C2EB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rsid w:val="008507B0"/>
    <w:pPr>
      <w:spacing w:before="120" w:after="120" w:line="240" w:lineRule="auto"/>
    </w:pPr>
    <w:rPr>
      <w:rFonts w:eastAsia="Times New Roman" w:cs="Arial"/>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7B0"/>
    <w:pPr>
      <w:spacing w:after="0" w:line="240" w:lineRule="auto"/>
    </w:pPr>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7B0"/>
    <w:pPr>
      <w:ind w:left="720"/>
      <w:contextualSpacing/>
    </w:pPr>
  </w:style>
  <w:style w:type="paragraph" w:styleId="Header">
    <w:name w:val="header"/>
    <w:basedOn w:val="Normal"/>
    <w:link w:val="HeaderChar"/>
    <w:uiPriority w:val="99"/>
    <w:unhideWhenUsed/>
    <w:rsid w:val="003E360C"/>
    <w:pPr>
      <w:tabs>
        <w:tab w:val="center" w:pos="4680"/>
        <w:tab w:val="right" w:pos="9360"/>
      </w:tabs>
      <w:spacing w:before="0" w:after="0"/>
    </w:pPr>
  </w:style>
  <w:style w:type="character" w:customStyle="1" w:styleId="HeaderChar">
    <w:name w:val="Header Char"/>
    <w:basedOn w:val="DefaultParagraphFont"/>
    <w:link w:val="Header"/>
    <w:uiPriority w:val="99"/>
    <w:rsid w:val="003E360C"/>
    <w:rPr>
      <w:rFonts w:eastAsia="Times New Roman" w:cs="Arial"/>
      <w:sz w:val="24"/>
      <w:szCs w:val="24"/>
      <w:lang w:eastAsia="en-CA"/>
    </w:rPr>
  </w:style>
  <w:style w:type="paragraph" w:styleId="Footer">
    <w:name w:val="footer"/>
    <w:basedOn w:val="Normal"/>
    <w:link w:val="FooterChar"/>
    <w:uiPriority w:val="99"/>
    <w:unhideWhenUsed/>
    <w:rsid w:val="003E360C"/>
    <w:pPr>
      <w:tabs>
        <w:tab w:val="center" w:pos="4680"/>
        <w:tab w:val="right" w:pos="9360"/>
      </w:tabs>
      <w:spacing w:before="0" w:after="0"/>
    </w:pPr>
  </w:style>
  <w:style w:type="character" w:customStyle="1" w:styleId="FooterChar">
    <w:name w:val="Footer Char"/>
    <w:basedOn w:val="DefaultParagraphFont"/>
    <w:link w:val="Footer"/>
    <w:uiPriority w:val="99"/>
    <w:rsid w:val="003E360C"/>
    <w:rPr>
      <w:rFonts w:eastAsia="Times New Roman" w:cs="Arial"/>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953F0-CDF1-421D-9618-08948D53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Luck</dc:creator>
  <cp:lastModifiedBy>Sarah Farina</cp:lastModifiedBy>
  <cp:revision>6</cp:revision>
  <dcterms:created xsi:type="dcterms:W3CDTF">2016-03-04T00:34:00Z</dcterms:created>
  <dcterms:modified xsi:type="dcterms:W3CDTF">2016-03-04T18:27:00Z</dcterms:modified>
</cp:coreProperties>
</file>